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1B4E2B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215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8A1B90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Пеньковского</w:t>
      </w:r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05047D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</w:t>
      </w:r>
      <w:proofErr w:type="gramStart"/>
      <w:r w:rsidR="0005047D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452A5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r w:rsidR="008A1B90">
        <w:rPr>
          <w:sz w:val="28"/>
          <w:szCs w:val="28"/>
        </w:rPr>
        <w:t>Пеньковского</w:t>
      </w:r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П.Г.Прилепа</w:t>
      </w:r>
      <w:proofErr w:type="spellEnd"/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1B4E2B"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 w:rsidR="001B4E2B">
        <w:rPr>
          <w:sz w:val="28"/>
          <w:szCs w:val="28"/>
        </w:rPr>
        <w:t>215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1B4E2B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r w:rsidR="008A1B90">
        <w:rPr>
          <w:b/>
          <w:sz w:val="28"/>
          <w:szCs w:val="28"/>
        </w:rPr>
        <w:t>Пеньковского</w:t>
      </w:r>
      <w:r w:rsidR="004A7953">
        <w:rPr>
          <w:b/>
          <w:sz w:val="28"/>
          <w:szCs w:val="28"/>
        </w:rPr>
        <w:t xml:space="preserve">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880A3B" w:rsidRDefault="00CF1EFA" w:rsidP="00CF1EFA">
      <w:pPr>
        <w:jc w:val="right"/>
        <w:rPr>
          <w:sz w:val="28"/>
          <w:szCs w:val="28"/>
        </w:rPr>
      </w:pPr>
    </w:p>
    <w:p w:rsidR="00CD2366" w:rsidRPr="00880A3B" w:rsidRDefault="00CD2366" w:rsidP="00DD51C3">
      <w:pPr>
        <w:ind w:firstLine="708"/>
        <w:jc w:val="both"/>
        <w:rPr>
          <w:sz w:val="28"/>
          <w:szCs w:val="28"/>
        </w:rPr>
      </w:pPr>
    </w:p>
    <w:p w:rsidR="00880A3B" w:rsidRPr="00880A3B" w:rsidRDefault="00880A3B" w:rsidP="00880A3B">
      <w:pPr>
        <w:ind w:firstLine="708"/>
        <w:jc w:val="both"/>
        <w:rPr>
          <w:sz w:val="28"/>
          <w:szCs w:val="28"/>
        </w:rPr>
      </w:pPr>
      <w:proofErr w:type="gramStart"/>
      <w:r w:rsidRPr="00880A3B">
        <w:rPr>
          <w:sz w:val="28"/>
          <w:szCs w:val="28"/>
        </w:rPr>
        <w:t>Внешняя проверка годового отчёта проведена в соответствии со ст.264.4 БК РФ на основании Соглашения № 53/11 от 29.12.2018 «О передаче контрольно-счётной комиссии Маслянинского района полномочий ревизионной комиссии Пеньковского сельсовета  Маслянинского района по осуществлению внешнего муниципального финансового контроля»,  п. 1.14 плана работы контрольно-счетной комиссии Маслянинского муниципального округа  Новосибирской области (далее КСК Маслянинского округа) на 2025 год в соответствии с Распоряжением</w:t>
      </w:r>
      <w:proofErr w:type="gramEnd"/>
      <w:r w:rsidRPr="00880A3B">
        <w:rPr>
          <w:sz w:val="28"/>
          <w:szCs w:val="28"/>
        </w:rPr>
        <w:t xml:space="preserve"> председателя КСК от 03.03.2025 № 25.</w:t>
      </w:r>
    </w:p>
    <w:p w:rsidR="00880A3B" w:rsidRPr="00880A3B" w:rsidRDefault="00880A3B" w:rsidP="00880A3B">
      <w:pPr>
        <w:ind w:firstLine="708"/>
        <w:jc w:val="both"/>
        <w:rPr>
          <w:sz w:val="28"/>
          <w:szCs w:val="28"/>
        </w:rPr>
      </w:pPr>
      <w:r w:rsidRPr="00880A3B">
        <w:rPr>
          <w:b/>
          <w:sz w:val="28"/>
          <w:szCs w:val="28"/>
        </w:rPr>
        <w:t>Цель внешней проверки</w:t>
      </w:r>
      <w:r w:rsidRPr="00880A3B">
        <w:rPr>
          <w:sz w:val="28"/>
          <w:szCs w:val="28"/>
        </w:rPr>
        <w:t>: - определение полноты и достоверности годового отчета об исполнении местного бюджета;</w:t>
      </w:r>
    </w:p>
    <w:p w:rsidR="00880A3B" w:rsidRPr="00880A3B" w:rsidRDefault="00880A3B" w:rsidP="00880A3B">
      <w:pPr>
        <w:ind w:firstLine="708"/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- оценка достоверности показателей годовой бюджетной </w:t>
      </w:r>
      <w:proofErr w:type="gramStart"/>
      <w:r w:rsidRPr="00880A3B">
        <w:rPr>
          <w:sz w:val="28"/>
          <w:szCs w:val="28"/>
        </w:rPr>
        <w:t>отчетности</w:t>
      </w:r>
      <w:proofErr w:type="gramEnd"/>
      <w:r w:rsidRPr="00880A3B">
        <w:rPr>
          <w:sz w:val="28"/>
          <w:szCs w:val="28"/>
        </w:rPr>
        <w:t xml:space="preserve">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системы РФ, утвержденной приказом Минфина РФ от 28.12.2010 № 191н (с изменениями и дополнениями);</w:t>
      </w:r>
    </w:p>
    <w:p w:rsidR="00880A3B" w:rsidRPr="00880A3B" w:rsidRDefault="00880A3B" w:rsidP="00880A3B">
      <w:pPr>
        <w:ind w:firstLine="708"/>
        <w:jc w:val="both"/>
        <w:rPr>
          <w:sz w:val="28"/>
          <w:szCs w:val="28"/>
          <w:u w:val="single"/>
        </w:rPr>
      </w:pPr>
      <w:r w:rsidRPr="00880A3B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</w:p>
    <w:p w:rsidR="00880A3B" w:rsidRPr="00880A3B" w:rsidRDefault="00880A3B" w:rsidP="00880A3B">
      <w:pPr>
        <w:ind w:firstLine="708"/>
        <w:jc w:val="both"/>
        <w:rPr>
          <w:sz w:val="28"/>
          <w:szCs w:val="28"/>
        </w:rPr>
      </w:pPr>
      <w:r w:rsidRPr="00880A3B">
        <w:rPr>
          <w:b/>
          <w:sz w:val="28"/>
          <w:szCs w:val="28"/>
        </w:rPr>
        <w:t xml:space="preserve">Объект внешней проверки и должностные лица: </w:t>
      </w:r>
      <w:r w:rsidRPr="00880A3B">
        <w:rPr>
          <w:sz w:val="28"/>
          <w:szCs w:val="28"/>
        </w:rPr>
        <w:t xml:space="preserve">Администрация Пеньковского сельсовета Маслянинского района, ОГРН:1025405428070, ИНН/КПП: 5431104028/543101001, ОКАТО: 50236831000,  юридический (фактический) адрес 633572, Новосибирская область, Маслянинский район, с. Пеньково, ул. Центральная, 17. Глава администрации – </w:t>
      </w:r>
      <w:proofErr w:type="spellStart"/>
      <w:r w:rsidRPr="00880A3B">
        <w:rPr>
          <w:sz w:val="28"/>
          <w:szCs w:val="28"/>
        </w:rPr>
        <w:t>Шемонаев</w:t>
      </w:r>
      <w:proofErr w:type="spellEnd"/>
      <w:r w:rsidRPr="00880A3B">
        <w:rPr>
          <w:sz w:val="28"/>
          <w:szCs w:val="28"/>
        </w:rPr>
        <w:t xml:space="preserve"> Николай Юрьевич до 27.11.2024г., с 28.11.2024г. </w:t>
      </w:r>
      <w:proofErr w:type="spellStart"/>
      <w:r w:rsidRPr="00880A3B">
        <w:rPr>
          <w:sz w:val="28"/>
          <w:szCs w:val="28"/>
        </w:rPr>
        <w:t>и</w:t>
      </w:r>
      <w:proofErr w:type="gramStart"/>
      <w:r w:rsidRPr="00880A3B">
        <w:rPr>
          <w:sz w:val="28"/>
          <w:szCs w:val="28"/>
        </w:rPr>
        <w:t>.о</w:t>
      </w:r>
      <w:proofErr w:type="spellEnd"/>
      <w:proofErr w:type="gramEnd"/>
      <w:r w:rsidRPr="00880A3B">
        <w:rPr>
          <w:sz w:val="28"/>
          <w:szCs w:val="28"/>
        </w:rPr>
        <w:t xml:space="preserve"> главы Иванченко Н.В.; главный бухгалтер – </w:t>
      </w:r>
      <w:proofErr w:type="spellStart"/>
      <w:r w:rsidRPr="00880A3B">
        <w:rPr>
          <w:sz w:val="28"/>
          <w:szCs w:val="28"/>
        </w:rPr>
        <w:t>Торн</w:t>
      </w:r>
      <w:proofErr w:type="spellEnd"/>
      <w:r w:rsidRPr="00880A3B">
        <w:rPr>
          <w:sz w:val="28"/>
          <w:szCs w:val="28"/>
        </w:rPr>
        <w:t xml:space="preserve"> Галина Ивановна. Лицевые счета № 04513</w:t>
      </w:r>
      <w:r w:rsidRPr="00880A3B">
        <w:rPr>
          <w:sz w:val="28"/>
          <w:szCs w:val="28"/>
          <w:lang w:val="en-US"/>
        </w:rPr>
        <w:t>N</w:t>
      </w:r>
      <w:r w:rsidRPr="00880A3B">
        <w:rPr>
          <w:sz w:val="28"/>
          <w:szCs w:val="28"/>
        </w:rPr>
        <w:t>02710, 02513</w:t>
      </w:r>
      <w:r w:rsidRPr="00880A3B">
        <w:rPr>
          <w:sz w:val="28"/>
          <w:szCs w:val="28"/>
          <w:lang w:val="en-US"/>
        </w:rPr>
        <w:t>N</w:t>
      </w:r>
      <w:r w:rsidRPr="00880A3B">
        <w:rPr>
          <w:sz w:val="28"/>
          <w:szCs w:val="28"/>
        </w:rPr>
        <w:t>02710 – открыты в УФК по Новосибирской области, 885010091,885010093 открыты в администрации Маслянинского района.</w:t>
      </w:r>
    </w:p>
    <w:p w:rsidR="00880A3B" w:rsidRPr="00880A3B" w:rsidRDefault="00880A3B" w:rsidP="00880A3B">
      <w:pPr>
        <w:ind w:firstLine="708"/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 Получателями  бюджетных средств являются Администрация Пеньковского сельсовета Маслянинского района Новосибирской области и МККДУ «Пеньковский СДК».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</w:p>
    <w:p w:rsidR="00880A3B" w:rsidRPr="00880A3B" w:rsidRDefault="00880A3B" w:rsidP="00880A3B">
      <w:pPr>
        <w:ind w:firstLine="708"/>
        <w:jc w:val="both"/>
        <w:rPr>
          <w:sz w:val="28"/>
          <w:szCs w:val="28"/>
        </w:rPr>
      </w:pPr>
    </w:p>
    <w:p w:rsidR="00880A3B" w:rsidRPr="00880A3B" w:rsidRDefault="00880A3B" w:rsidP="00880A3B">
      <w:pPr>
        <w:ind w:firstLine="708"/>
        <w:jc w:val="both"/>
        <w:rPr>
          <w:b/>
          <w:sz w:val="28"/>
          <w:szCs w:val="28"/>
        </w:rPr>
      </w:pPr>
      <w:r w:rsidRPr="00880A3B">
        <w:rPr>
          <w:b/>
          <w:sz w:val="28"/>
          <w:szCs w:val="28"/>
        </w:rPr>
        <w:lastRenderedPageBreak/>
        <w:t>Законодательная и нормативная база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sz w:val="28"/>
          <w:szCs w:val="28"/>
        </w:rPr>
        <w:t>Бюджетный кодекс Российской Федерации.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sz w:val="28"/>
          <w:szCs w:val="28"/>
        </w:rPr>
        <w:t>Налоговый кодекс Российской Федерации (часть вторая).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sz w:val="28"/>
          <w:szCs w:val="28"/>
        </w:rPr>
        <w:t>Федеральный закон от 06.12.2011 № 402-ФЗ «О бухгалтерском учете».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отчетности).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880A3B">
        <w:rPr>
          <w:color w:val="22272F"/>
          <w:sz w:val="28"/>
          <w:szCs w:val="28"/>
        </w:rPr>
        <w:br/>
      </w:r>
      <w:r w:rsidRPr="00880A3B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Федерации".</w:t>
      </w:r>
    </w:p>
    <w:p w:rsidR="00880A3B" w:rsidRPr="00880A3B" w:rsidRDefault="00880A3B" w:rsidP="00880A3B">
      <w:pPr>
        <w:pStyle w:val="s3"/>
        <w:numPr>
          <w:ilvl w:val="0"/>
          <w:numId w:val="4"/>
        </w:numPr>
        <w:shd w:val="clear" w:color="auto" w:fill="FFFFFF"/>
        <w:jc w:val="both"/>
        <w:rPr>
          <w:color w:val="22272F"/>
          <w:sz w:val="28"/>
          <w:szCs w:val="28"/>
        </w:rPr>
      </w:pPr>
      <w:r w:rsidRPr="00880A3B">
        <w:rPr>
          <w:color w:val="22272F"/>
          <w:sz w:val="28"/>
          <w:szCs w:val="28"/>
        </w:rPr>
        <w:t xml:space="preserve">Приказ Минфина России от 24 мая 2022 г. N 82н "О Порядке формирования и применение кодов бюджетной классификации Российской Федерации, их структуре и принципах назначения" </w:t>
      </w:r>
      <w:proofErr w:type="gramStart"/>
      <w:r w:rsidRPr="00880A3B">
        <w:rPr>
          <w:color w:val="22272F"/>
          <w:sz w:val="28"/>
          <w:szCs w:val="28"/>
        </w:rPr>
        <w:t xml:space="preserve">( </w:t>
      </w:r>
      <w:proofErr w:type="gramEnd"/>
      <w:r w:rsidRPr="00880A3B">
        <w:rPr>
          <w:color w:val="22272F"/>
          <w:sz w:val="28"/>
          <w:szCs w:val="28"/>
        </w:rPr>
        <w:t>с изменениями и дополнениями).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color w:val="22272F"/>
          <w:sz w:val="28"/>
          <w:szCs w:val="28"/>
          <w:shd w:val="clear" w:color="auto" w:fill="FFFFFF"/>
        </w:rPr>
        <w:t>Приказ Министерства экономического развития РФ от 30 августа 2011 г. N 424</w:t>
      </w:r>
      <w:r w:rsidRPr="00880A3B">
        <w:rPr>
          <w:color w:val="22272F"/>
          <w:sz w:val="28"/>
          <w:szCs w:val="28"/>
        </w:rPr>
        <w:t xml:space="preserve"> </w:t>
      </w:r>
      <w:r w:rsidRPr="00880A3B">
        <w:rPr>
          <w:color w:val="22272F"/>
          <w:sz w:val="28"/>
          <w:szCs w:val="28"/>
          <w:shd w:val="clear" w:color="auto" w:fill="FFFFFF"/>
        </w:rPr>
        <w:t xml:space="preserve">"Об утверждении Порядка ведения органами местного самоуправления </w:t>
      </w:r>
      <w:r w:rsidRPr="00880A3B">
        <w:rPr>
          <w:rStyle w:val="apple-converted-space"/>
          <w:color w:val="22272F"/>
          <w:sz w:val="28"/>
          <w:szCs w:val="28"/>
          <w:shd w:val="clear" w:color="auto" w:fill="FFFFFF"/>
        </w:rPr>
        <w:t>реестров муниципального имущества</w:t>
      </w:r>
      <w:r w:rsidRPr="00880A3B">
        <w:rPr>
          <w:color w:val="22272F"/>
          <w:sz w:val="28"/>
          <w:szCs w:val="28"/>
          <w:shd w:val="clear" w:color="auto" w:fill="FFFFFF"/>
        </w:rPr>
        <w:t>" (действует до16.02.2024г.)</w:t>
      </w:r>
    </w:p>
    <w:p w:rsidR="00880A3B" w:rsidRPr="00880A3B" w:rsidRDefault="00880A3B" w:rsidP="00880A3B">
      <w:pPr>
        <w:numPr>
          <w:ilvl w:val="0"/>
          <w:numId w:val="4"/>
        </w:numPr>
        <w:jc w:val="both"/>
        <w:rPr>
          <w:sz w:val="28"/>
          <w:szCs w:val="28"/>
        </w:rPr>
      </w:pPr>
      <w:r w:rsidRPr="00880A3B">
        <w:rPr>
          <w:color w:val="22272F"/>
          <w:sz w:val="28"/>
          <w:szCs w:val="28"/>
          <w:shd w:val="clear" w:color="auto" w:fill="FFFFFF"/>
        </w:rPr>
        <w:t>Приказ Минфина России от 10 октября 2023 г. N 163н</w:t>
      </w:r>
      <w:r w:rsidRPr="00880A3B">
        <w:rPr>
          <w:color w:val="22272F"/>
          <w:sz w:val="28"/>
          <w:szCs w:val="28"/>
        </w:rPr>
        <w:t xml:space="preserve"> </w:t>
      </w:r>
      <w:r w:rsidRPr="00880A3B">
        <w:rPr>
          <w:color w:val="22272F"/>
          <w:sz w:val="28"/>
          <w:szCs w:val="28"/>
          <w:shd w:val="clear" w:color="auto" w:fill="FFFFFF"/>
        </w:rPr>
        <w:t>"Об утверждении </w:t>
      </w:r>
      <w:r w:rsidRPr="00880A3B">
        <w:rPr>
          <w:rStyle w:val="af3"/>
          <w:color w:val="22272F"/>
          <w:sz w:val="28"/>
          <w:szCs w:val="28"/>
        </w:rPr>
        <w:t>Порядка</w:t>
      </w:r>
      <w:r w:rsidRPr="00880A3B">
        <w:rPr>
          <w:i/>
          <w:color w:val="22272F"/>
          <w:sz w:val="28"/>
          <w:szCs w:val="28"/>
        </w:rPr>
        <w:t> </w:t>
      </w:r>
      <w:r w:rsidRPr="00880A3B">
        <w:rPr>
          <w:rStyle w:val="af3"/>
          <w:color w:val="22272F"/>
          <w:sz w:val="28"/>
          <w:szCs w:val="28"/>
        </w:rPr>
        <w:t>ведения</w:t>
      </w:r>
      <w:r w:rsidRPr="00880A3B">
        <w:rPr>
          <w:i/>
          <w:color w:val="22272F"/>
          <w:sz w:val="28"/>
          <w:szCs w:val="28"/>
        </w:rPr>
        <w:t> </w:t>
      </w:r>
      <w:r w:rsidRPr="00880A3B">
        <w:rPr>
          <w:rStyle w:val="af3"/>
          <w:color w:val="22272F"/>
          <w:sz w:val="28"/>
          <w:szCs w:val="28"/>
        </w:rPr>
        <w:t>органами</w:t>
      </w:r>
      <w:r w:rsidRPr="00880A3B">
        <w:rPr>
          <w:i/>
          <w:color w:val="22272F"/>
          <w:sz w:val="28"/>
          <w:szCs w:val="28"/>
        </w:rPr>
        <w:t> </w:t>
      </w:r>
      <w:r w:rsidRPr="00880A3B">
        <w:rPr>
          <w:rStyle w:val="af3"/>
          <w:color w:val="22272F"/>
          <w:sz w:val="28"/>
          <w:szCs w:val="28"/>
        </w:rPr>
        <w:t>местного</w:t>
      </w:r>
      <w:r w:rsidRPr="00880A3B">
        <w:rPr>
          <w:i/>
          <w:color w:val="22272F"/>
          <w:sz w:val="28"/>
          <w:szCs w:val="28"/>
        </w:rPr>
        <w:t> </w:t>
      </w:r>
      <w:r w:rsidRPr="00880A3B">
        <w:rPr>
          <w:rStyle w:val="af3"/>
          <w:color w:val="22272F"/>
          <w:sz w:val="28"/>
          <w:szCs w:val="28"/>
        </w:rPr>
        <w:t>самоуправления</w:t>
      </w:r>
      <w:r w:rsidRPr="00880A3B">
        <w:rPr>
          <w:i/>
          <w:color w:val="22272F"/>
          <w:sz w:val="28"/>
          <w:szCs w:val="28"/>
        </w:rPr>
        <w:t> </w:t>
      </w:r>
      <w:r w:rsidRPr="00880A3B">
        <w:rPr>
          <w:rStyle w:val="af3"/>
          <w:color w:val="22272F"/>
          <w:sz w:val="28"/>
          <w:szCs w:val="28"/>
        </w:rPr>
        <w:t>реестров</w:t>
      </w:r>
      <w:r w:rsidRPr="00880A3B">
        <w:rPr>
          <w:i/>
          <w:color w:val="22272F"/>
          <w:sz w:val="28"/>
          <w:szCs w:val="28"/>
        </w:rPr>
        <w:t> </w:t>
      </w:r>
      <w:r w:rsidRPr="00880A3B">
        <w:rPr>
          <w:rStyle w:val="af3"/>
          <w:color w:val="22272F"/>
          <w:sz w:val="28"/>
          <w:szCs w:val="28"/>
        </w:rPr>
        <w:t>муниципального</w:t>
      </w:r>
      <w:r w:rsidRPr="00880A3B">
        <w:rPr>
          <w:i/>
          <w:color w:val="22272F"/>
          <w:sz w:val="28"/>
          <w:szCs w:val="28"/>
        </w:rPr>
        <w:t> </w:t>
      </w:r>
      <w:r w:rsidRPr="00880A3B">
        <w:rPr>
          <w:rStyle w:val="af3"/>
          <w:color w:val="22272F"/>
          <w:sz w:val="28"/>
          <w:szCs w:val="28"/>
        </w:rPr>
        <w:t>имущества</w:t>
      </w:r>
      <w:r w:rsidRPr="00880A3B">
        <w:rPr>
          <w:i/>
          <w:color w:val="22272F"/>
          <w:sz w:val="28"/>
          <w:szCs w:val="28"/>
          <w:shd w:val="clear" w:color="auto" w:fill="FFFFFF"/>
        </w:rPr>
        <w:t xml:space="preserve">" </w:t>
      </w:r>
      <w:r w:rsidRPr="00880A3B">
        <w:rPr>
          <w:color w:val="22272F"/>
          <w:sz w:val="28"/>
          <w:szCs w:val="28"/>
          <w:shd w:val="clear" w:color="auto" w:fill="FFFFFF"/>
        </w:rPr>
        <w:t xml:space="preserve">(действует с 17.02.2024г.) </w:t>
      </w:r>
    </w:p>
    <w:p w:rsidR="00880A3B" w:rsidRPr="00880A3B" w:rsidRDefault="00880A3B" w:rsidP="00880A3B">
      <w:pPr>
        <w:spacing w:before="120" w:after="120"/>
        <w:jc w:val="center"/>
        <w:rPr>
          <w:b/>
          <w:sz w:val="28"/>
          <w:szCs w:val="28"/>
        </w:rPr>
      </w:pPr>
    </w:p>
    <w:p w:rsidR="00880A3B" w:rsidRPr="00880A3B" w:rsidRDefault="00880A3B" w:rsidP="00880A3B">
      <w:pPr>
        <w:spacing w:before="120" w:after="120"/>
        <w:jc w:val="center"/>
        <w:rPr>
          <w:b/>
          <w:sz w:val="28"/>
          <w:szCs w:val="28"/>
        </w:rPr>
      </w:pPr>
      <w:r w:rsidRPr="00880A3B">
        <w:rPr>
          <w:b/>
          <w:sz w:val="28"/>
          <w:szCs w:val="28"/>
        </w:rPr>
        <w:t>Соблюдение бюджетного законодательства при организации исполнения бюджета.</w:t>
      </w:r>
    </w:p>
    <w:p w:rsidR="00880A3B" w:rsidRPr="00880A3B" w:rsidRDefault="00880A3B" w:rsidP="00880A3B">
      <w:pPr>
        <w:ind w:firstLine="709"/>
        <w:jc w:val="both"/>
        <w:rPr>
          <w:sz w:val="28"/>
          <w:szCs w:val="28"/>
        </w:rPr>
      </w:pPr>
      <w:r w:rsidRPr="00880A3B">
        <w:rPr>
          <w:sz w:val="28"/>
          <w:szCs w:val="28"/>
        </w:rPr>
        <w:lastRenderedPageBreak/>
        <w:t xml:space="preserve">В ходе внешней проверки установлено, что в муниципальном образовании Пеньковского сельсовета приняты необходимые для осуществления бюджетного процесса  муниципальные правовые акты Совета депутатов и местной администрации. «Положение о бюджетном процессе Пеньковского сельсовета Маслянинского района Новосибирской области» утверждено Решением 44-ой сессии Совета депутатов Пеньковского сельсовета от 22.12.2023  № 177. </w:t>
      </w:r>
    </w:p>
    <w:p w:rsidR="00880A3B" w:rsidRPr="00880A3B" w:rsidRDefault="00880A3B" w:rsidP="00880A3B">
      <w:pPr>
        <w:ind w:firstLine="709"/>
        <w:jc w:val="both"/>
        <w:rPr>
          <w:sz w:val="28"/>
          <w:szCs w:val="28"/>
        </w:rPr>
      </w:pPr>
      <w:r w:rsidRPr="00880A3B">
        <w:rPr>
          <w:sz w:val="28"/>
          <w:szCs w:val="28"/>
        </w:rPr>
        <w:t>Решением 29-ой сессии Совета депутатов Пеньковского сельсовета Маслянинского района Новосибирской области от 22.12.2023г. утверждён бюджет Пеньковского сельсовета на очередной 2024 год и плановый период 2025 и 2026 годов. Контрольно-счетной комиссией Маслянинского района на основании Соглашения № 53/11 от 29.12.2018 «О передаче контрольно-счётной комиссии Маслянинского района полномочий ревизионной комиссии Пеньковского сельсовета  Маслянинского района по осуществлению внешнего муниципального финансового контроля» проводилась экспертиза указанного проекта бюджета. Нарушений и недостатков не выявлено.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</w:p>
    <w:p w:rsidR="00880A3B" w:rsidRPr="00880A3B" w:rsidRDefault="00880A3B" w:rsidP="00880A3B">
      <w:pPr>
        <w:rPr>
          <w:b/>
          <w:sz w:val="28"/>
          <w:szCs w:val="28"/>
        </w:rPr>
      </w:pPr>
      <w:r w:rsidRPr="00880A3B">
        <w:rPr>
          <w:b/>
          <w:sz w:val="28"/>
          <w:szCs w:val="28"/>
        </w:rPr>
        <w:t xml:space="preserve">       Бюджетная отчётность.</w:t>
      </w:r>
    </w:p>
    <w:p w:rsidR="00880A3B" w:rsidRPr="00880A3B" w:rsidRDefault="00880A3B" w:rsidP="00880A3B">
      <w:pPr>
        <w:ind w:firstLine="708"/>
        <w:jc w:val="center"/>
        <w:rPr>
          <w:b/>
          <w:sz w:val="28"/>
          <w:szCs w:val="28"/>
        </w:rPr>
      </w:pPr>
    </w:p>
    <w:p w:rsidR="00880A3B" w:rsidRPr="00880A3B" w:rsidRDefault="00880A3B" w:rsidP="00880A3B">
      <w:pPr>
        <w:ind w:firstLine="540"/>
        <w:jc w:val="both"/>
        <w:rPr>
          <w:sz w:val="28"/>
          <w:szCs w:val="28"/>
        </w:rPr>
      </w:pPr>
      <w:r w:rsidRPr="00880A3B">
        <w:rPr>
          <w:sz w:val="28"/>
          <w:szCs w:val="28"/>
        </w:rPr>
        <w:t>Отчёт об исполнении бюджета муниципального образования Пеньковский сельсовет за 2024 год представлен в адрес Контрольно-счётной комиссии  в форме проекта решения совета депутатов Маслянинского муниципального округа Новосибирской области «Об исполнении  бюджета муниципального образования Пеньковский сельсовет Маслянинского района Новосибирской области за 2024 год».</w:t>
      </w:r>
    </w:p>
    <w:p w:rsidR="00880A3B" w:rsidRPr="00880A3B" w:rsidRDefault="00880A3B" w:rsidP="00880A3B">
      <w:pPr>
        <w:ind w:firstLine="720"/>
        <w:jc w:val="both"/>
        <w:rPr>
          <w:sz w:val="28"/>
          <w:szCs w:val="28"/>
        </w:rPr>
      </w:pPr>
      <w:r w:rsidRPr="00880A3B">
        <w:rPr>
          <w:sz w:val="28"/>
          <w:szCs w:val="28"/>
        </w:rPr>
        <w:t>Сводная бюджетная роспись и бюджетная роспись по расходам составлена по разделам, подразделам, целевым статьям и видам расходов. Лимиты бюджетных обязательств были  также утверждены, кассовый план доходов и расходов бюджета муниципального образования велся.</w:t>
      </w:r>
    </w:p>
    <w:p w:rsidR="00880A3B" w:rsidRPr="00880A3B" w:rsidRDefault="00880A3B" w:rsidP="00880A3B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 w:rsidRPr="00880A3B">
        <w:rPr>
          <w:sz w:val="28"/>
          <w:szCs w:val="28"/>
        </w:rPr>
        <w:t xml:space="preserve">Состав бюджетной отчетности об исполнении бюджета МО за 2024 год соответствует перечню, установленному Инструкцией по бюджетной отчетности, 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РФ». Перечень форм годового отчёта об исполнении бюджета Пеньковского сельсовета представлен в приложении № 1. </w:t>
      </w:r>
    </w:p>
    <w:p w:rsidR="00880A3B" w:rsidRPr="00880A3B" w:rsidRDefault="00880A3B" w:rsidP="00880A3B">
      <w:pPr>
        <w:ind w:firstLine="540"/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В целях подтверждения достоверности показателей годовой бюджетной отчетности в соответствии с п.7 Инструкции № 191н от 23.12.2010г., п. 79 Стандарта «Концептуальные основы </w:t>
      </w:r>
      <w:r w:rsidRPr="00880A3B">
        <w:rPr>
          <w:color w:val="22272F"/>
          <w:sz w:val="28"/>
          <w:szCs w:val="28"/>
          <w:shd w:val="clear" w:color="auto" w:fill="FFFFFF"/>
        </w:rPr>
        <w:t> бухгалтерского учета и отчетности организаций государственного сектора</w:t>
      </w:r>
      <w:r w:rsidRPr="00880A3B">
        <w:rPr>
          <w:sz w:val="28"/>
          <w:szCs w:val="28"/>
        </w:rPr>
        <w:t xml:space="preserve">», п.9 Стандарта «Представление бухгалтерской (финансовой) отчетности»  в обязательном порядке проводится годовая инвентаризация активов и обязательств. </w:t>
      </w:r>
    </w:p>
    <w:p w:rsidR="00880A3B" w:rsidRPr="00880A3B" w:rsidRDefault="00880A3B" w:rsidP="00880A3B">
      <w:pPr>
        <w:ind w:firstLine="540"/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В проверяемом муниципальном образовании инвентаризация проведена с 07.10.2024 г. по 14.10.2024г. на основании распоряжения Главы Пеньковского сельсовета № 43 от 27.09.2024г. По результатам инвентаризации составлен акт № 1 от 14.10.2024г., в котором отсутствует заключение комиссии. </w:t>
      </w:r>
    </w:p>
    <w:p w:rsidR="00880A3B" w:rsidRPr="00880A3B" w:rsidRDefault="00880A3B" w:rsidP="00880A3B">
      <w:pPr>
        <w:ind w:firstLine="540"/>
        <w:jc w:val="both"/>
        <w:rPr>
          <w:sz w:val="28"/>
          <w:szCs w:val="28"/>
        </w:rPr>
      </w:pPr>
      <w:r w:rsidRPr="00880A3B">
        <w:rPr>
          <w:color w:val="000000"/>
          <w:spacing w:val="7"/>
          <w:sz w:val="28"/>
          <w:szCs w:val="28"/>
        </w:rPr>
        <w:lastRenderedPageBreak/>
        <w:t xml:space="preserve">Дебиторская задолженность на конец 2024г. составляет 505,94 </w:t>
      </w:r>
      <w:proofErr w:type="spellStart"/>
      <w:r w:rsidRPr="00880A3B">
        <w:rPr>
          <w:color w:val="000000"/>
          <w:spacing w:val="7"/>
          <w:sz w:val="28"/>
          <w:szCs w:val="28"/>
        </w:rPr>
        <w:t>тыс</w:t>
      </w:r>
      <w:proofErr w:type="gramStart"/>
      <w:r w:rsidRPr="00880A3B">
        <w:rPr>
          <w:color w:val="000000"/>
          <w:spacing w:val="7"/>
          <w:sz w:val="28"/>
          <w:szCs w:val="28"/>
        </w:rPr>
        <w:t>.р</w:t>
      </w:r>
      <w:proofErr w:type="gramEnd"/>
      <w:r w:rsidRPr="00880A3B">
        <w:rPr>
          <w:color w:val="000000"/>
          <w:spacing w:val="7"/>
          <w:sz w:val="28"/>
          <w:szCs w:val="28"/>
        </w:rPr>
        <w:t>уб</w:t>
      </w:r>
      <w:proofErr w:type="spellEnd"/>
      <w:r w:rsidRPr="00880A3B">
        <w:rPr>
          <w:color w:val="000000"/>
          <w:spacing w:val="7"/>
          <w:sz w:val="28"/>
          <w:szCs w:val="28"/>
        </w:rPr>
        <w:t xml:space="preserve">. в том числе просроченная 205,42 </w:t>
      </w:r>
      <w:proofErr w:type="spellStart"/>
      <w:r w:rsidRPr="00880A3B">
        <w:rPr>
          <w:color w:val="000000"/>
          <w:spacing w:val="7"/>
          <w:sz w:val="28"/>
          <w:szCs w:val="28"/>
        </w:rPr>
        <w:t>тыс.руб</w:t>
      </w:r>
      <w:proofErr w:type="spellEnd"/>
      <w:r w:rsidRPr="00880A3B">
        <w:rPr>
          <w:color w:val="000000"/>
          <w:spacing w:val="7"/>
          <w:sz w:val="28"/>
          <w:szCs w:val="28"/>
        </w:rPr>
        <w:t>.</w:t>
      </w:r>
      <w:r w:rsidRPr="00880A3B">
        <w:rPr>
          <w:sz w:val="28"/>
          <w:szCs w:val="28"/>
        </w:rPr>
        <w:t xml:space="preserve"> Дебиторскую задолженность составляют данные УФНС – 280,66 тыс.</w:t>
      </w:r>
      <w:proofErr w:type="spellStart"/>
      <w:r w:rsidRPr="00880A3B">
        <w:rPr>
          <w:sz w:val="28"/>
          <w:szCs w:val="28"/>
        </w:rPr>
        <w:t>руб</w:t>
      </w:r>
      <w:proofErr w:type="spellEnd"/>
      <w:r w:rsidRPr="00880A3B">
        <w:rPr>
          <w:sz w:val="28"/>
          <w:szCs w:val="28"/>
        </w:rPr>
        <w:t xml:space="preserve">.,авансовые платежи за услуги связи 5,78 </w:t>
      </w:r>
      <w:proofErr w:type="spellStart"/>
      <w:r w:rsidRPr="00880A3B">
        <w:rPr>
          <w:sz w:val="28"/>
          <w:szCs w:val="28"/>
        </w:rPr>
        <w:t>тыс.руб</w:t>
      </w:r>
      <w:proofErr w:type="spellEnd"/>
      <w:r w:rsidRPr="00880A3B">
        <w:rPr>
          <w:sz w:val="28"/>
          <w:szCs w:val="28"/>
        </w:rPr>
        <w:t xml:space="preserve">., за электроэнергию – 219,5 </w:t>
      </w:r>
      <w:proofErr w:type="spellStart"/>
      <w:r w:rsidRPr="00880A3B">
        <w:rPr>
          <w:sz w:val="28"/>
          <w:szCs w:val="28"/>
        </w:rPr>
        <w:t>тыс.руб</w:t>
      </w:r>
      <w:proofErr w:type="spellEnd"/>
      <w:r w:rsidRPr="00880A3B">
        <w:rPr>
          <w:sz w:val="28"/>
          <w:szCs w:val="28"/>
        </w:rPr>
        <w:t>.</w:t>
      </w:r>
    </w:p>
    <w:p w:rsidR="00880A3B" w:rsidRPr="00880A3B" w:rsidRDefault="00880A3B" w:rsidP="00880A3B">
      <w:pPr>
        <w:ind w:firstLine="540"/>
        <w:jc w:val="both"/>
        <w:rPr>
          <w:color w:val="000000"/>
          <w:spacing w:val="7"/>
          <w:sz w:val="28"/>
          <w:szCs w:val="28"/>
        </w:rPr>
      </w:pPr>
      <w:r w:rsidRPr="00880A3B">
        <w:rPr>
          <w:color w:val="000000"/>
          <w:spacing w:val="7"/>
          <w:sz w:val="28"/>
          <w:szCs w:val="28"/>
        </w:rPr>
        <w:t xml:space="preserve">Кредиторская задолженность на конец отчетного года составляет 415,7 </w:t>
      </w:r>
      <w:proofErr w:type="spellStart"/>
      <w:r w:rsidRPr="00880A3B">
        <w:rPr>
          <w:color w:val="000000"/>
          <w:spacing w:val="7"/>
          <w:sz w:val="28"/>
          <w:szCs w:val="28"/>
        </w:rPr>
        <w:t>тыс</w:t>
      </w:r>
      <w:proofErr w:type="gramStart"/>
      <w:r w:rsidRPr="00880A3B">
        <w:rPr>
          <w:color w:val="000000"/>
          <w:spacing w:val="7"/>
          <w:sz w:val="28"/>
          <w:szCs w:val="28"/>
        </w:rPr>
        <w:t>.р</w:t>
      </w:r>
      <w:proofErr w:type="gramEnd"/>
      <w:r w:rsidRPr="00880A3B">
        <w:rPr>
          <w:color w:val="000000"/>
          <w:spacing w:val="7"/>
          <w:sz w:val="28"/>
          <w:szCs w:val="28"/>
        </w:rPr>
        <w:t>уб</w:t>
      </w:r>
      <w:proofErr w:type="spellEnd"/>
      <w:r w:rsidRPr="00880A3B">
        <w:rPr>
          <w:color w:val="000000"/>
          <w:spacing w:val="7"/>
          <w:sz w:val="28"/>
          <w:szCs w:val="28"/>
        </w:rPr>
        <w:t>.</w:t>
      </w:r>
      <w:r w:rsidRPr="00880A3B">
        <w:rPr>
          <w:sz w:val="28"/>
          <w:szCs w:val="28"/>
        </w:rPr>
        <w:t xml:space="preserve"> Задолженность носит текущий характер. Кредиторская задолженность включает в себя задолженность по уплате физическими лицами местных налогов в УФНС РФ – 139,47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</w:t>
      </w:r>
      <w:proofErr w:type="spellEnd"/>
      <w:r w:rsidRPr="00880A3B">
        <w:rPr>
          <w:sz w:val="28"/>
          <w:szCs w:val="28"/>
        </w:rPr>
        <w:t>.; ООО «</w:t>
      </w:r>
      <w:proofErr w:type="spellStart"/>
      <w:r w:rsidRPr="00880A3B">
        <w:rPr>
          <w:sz w:val="28"/>
          <w:szCs w:val="28"/>
        </w:rPr>
        <w:t>Газпромнефть</w:t>
      </w:r>
      <w:proofErr w:type="spellEnd"/>
      <w:r w:rsidRPr="00880A3B">
        <w:rPr>
          <w:sz w:val="28"/>
          <w:szCs w:val="28"/>
        </w:rPr>
        <w:t xml:space="preserve">-Региональные продажи» за ГСМ – 20,72 </w:t>
      </w:r>
      <w:proofErr w:type="spellStart"/>
      <w:r w:rsidRPr="00880A3B">
        <w:rPr>
          <w:sz w:val="28"/>
          <w:szCs w:val="28"/>
        </w:rPr>
        <w:t>тыс.руб</w:t>
      </w:r>
      <w:proofErr w:type="spellEnd"/>
      <w:r w:rsidRPr="00880A3B">
        <w:rPr>
          <w:sz w:val="28"/>
          <w:szCs w:val="28"/>
        </w:rPr>
        <w:t xml:space="preserve">.; ООО «Газпром </w:t>
      </w:r>
      <w:proofErr w:type="spellStart"/>
      <w:r w:rsidRPr="00880A3B">
        <w:rPr>
          <w:sz w:val="28"/>
          <w:szCs w:val="28"/>
        </w:rPr>
        <w:t>межрегионгаз</w:t>
      </w:r>
      <w:proofErr w:type="spellEnd"/>
      <w:r w:rsidRPr="00880A3B">
        <w:rPr>
          <w:sz w:val="28"/>
          <w:szCs w:val="28"/>
        </w:rPr>
        <w:t xml:space="preserve"> Новосибирск» за газ – 39,48 </w:t>
      </w:r>
      <w:proofErr w:type="spellStart"/>
      <w:r w:rsidRPr="00880A3B">
        <w:rPr>
          <w:sz w:val="28"/>
          <w:szCs w:val="28"/>
        </w:rPr>
        <w:t>тыс.руб</w:t>
      </w:r>
      <w:proofErr w:type="spellEnd"/>
      <w:r w:rsidRPr="00880A3B">
        <w:rPr>
          <w:sz w:val="28"/>
          <w:szCs w:val="28"/>
        </w:rPr>
        <w:t xml:space="preserve">., содержание </w:t>
      </w:r>
      <w:proofErr w:type="spellStart"/>
      <w:r w:rsidRPr="00880A3B">
        <w:rPr>
          <w:sz w:val="28"/>
          <w:szCs w:val="28"/>
        </w:rPr>
        <w:t>газпровода</w:t>
      </w:r>
      <w:proofErr w:type="spellEnd"/>
      <w:r w:rsidRPr="00880A3B">
        <w:rPr>
          <w:sz w:val="28"/>
          <w:szCs w:val="28"/>
        </w:rPr>
        <w:t xml:space="preserve"> ООО «</w:t>
      </w:r>
      <w:proofErr w:type="spellStart"/>
      <w:r w:rsidRPr="00880A3B">
        <w:rPr>
          <w:sz w:val="28"/>
          <w:szCs w:val="28"/>
        </w:rPr>
        <w:t>Газпромраспределение</w:t>
      </w:r>
      <w:proofErr w:type="spellEnd"/>
      <w:r w:rsidRPr="00880A3B">
        <w:rPr>
          <w:sz w:val="28"/>
          <w:szCs w:val="28"/>
        </w:rPr>
        <w:t xml:space="preserve"> Томск» за газ – 208,1 </w:t>
      </w:r>
      <w:proofErr w:type="spellStart"/>
      <w:r w:rsidRPr="00880A3B">
        <w:rPr>
          <w:sz w:val="28"/>
          <w:szCs w:val="28"/>
        </w:rPr>
        <w:t>тыс.руб</w:t>
      </w:r>
      <w:proofErr w:type="spellEnd"/>
      <w:r w:rsidRPr="00880A3B">
        <w:rPr>
          <w:sz w:val="28"/>
          <w:szCs w:val="28"/>
        </w:rPr>
        <w:t xml:space="preserve">., за услуги ПАО «Ростелеком» – 7,1 </w:t>
      </w:r>
      <w:proofErr w:type="spellStart"/>
      <w:r w:rsidRPr="00880A3B">
        <w:rPr>
          <w:sz w:val="28"/>
          <w:szCs w:val="28"/>
        </w:rPr>
        <w:t>тыс.руб</w:t>
      </w:r>
      <w:proofErr w:type="spellEnd"/>
      <w:r w:rsidRPr="00880A3B">
        <w:rPr>
          <w:sz w:val="28"/>
          <w:szCs w:val="28"/>
        </w:rPr>
        <w:t xml:space="preserve">. содержание дорог - 0,83 </w:t>
      </w:r>
      <w:proofErr w:type="spellStart"/>
      <w:r w:rsidRPr="00880A3B">
        <w:rPr>
          <w:sz w:val="28"/>
          <w:szCs w:val="28"/>
        </w:rPr>
        <w:t>тыс.руб</w:t>
      </w:r>
      <w:proofErr w:type="spellEnd"/>
      <w:r w:rsidRPr="00880A3B">
        <w:rPr>
          <w:sz w:val="28"/>
          <w:szCs w:val="28"/>
        </w:rPr>
        <w:t>. Данные по дебиторской и кредиторской задолженности   подтверждаются актами сверки расчётов с контрагентами.</w:t>
      </w:r>
    </w:p>
    <w:p w:rsidR="00880A3B" w:rsidRPr="00880A3B" w:rsidRDefault="00880A3B" w:rsidP="00880A3B">
      <w:pPr>
        <w:tabs>
          <w:tab w:val="left" w:pos="4035"/>
        </w:tabs>
        <w:rPr>
          <w:b/>
          <w:sz w:val="28"/>
          <w:szCs w:val="28"/>
        </w:rPr>
      </w:pPr>
    </w:p>
    <w:p w:rsidR="00880A3B" w:rsidRPr="00880A3B" w:rsidRDefault="00880A3B" w:rsidP="00880A3B">
      <w:pPr>
        <w:tabs>
          <w:tab w:val="left" w:pos="4035"/>
        </w:tabs>
        <w:rPr>
          <w:b/>
          <w:sz w:val="28"/>
          <w:szCs w:val="28"/>
        </w:rPr>
      </w:pPr>
      <w:r w:rsidRPr="00880A3B">
        <w:rPr>
          <w:b/>
          <w:sz w:val="28"/>
          <w:szCs w:val="28"/>
        </w:rPr>
        <w:t>Общая характеристика исполнения бюджета.</w:t>
      </w:r>
    </w:p>
    <w:p w:rsidR="00880A3B" w:rsidRPr="00880A3B" w:rsidRDefault="00880A3B" w:rsidP="00880A3B">
      <w:pPr>
        <w:tabs>
          <w:tab w:val="left" w:pos="4035"/>
        </w:tabs>
        <w:jc w:val="both"/>
        <w:rPr>
          <w:sz w:val="28"/>
          <w:szCs w:val="28"/>
        </w:rPr>
      </w:pPr>
    </w:p>
    <w:p w:rsidR="00880A3B" w:rsidRPr="00880A3B" w:rsidRDefault="00880A3B" w:rsidP="00880A3B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880A3B">
        <w:rPr>
          <w:sz w:val="28"/>
          <w:szCs w:val="28"/>
        </w:rPr>
        <w:t>Первоначально утверждённые бюджетные назначения составили:</w:t>
      </w:r>
    </w:p>
    <w:p w:rsidR="00880A3B" w:rsidRPr="00880A3B" w:rsidRDefault="00880A3B" w:rsidP="00880A3B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по доходам - в сумме 50754,8 тыс. руб. в том числе общий объём межбюджетных трансфертов, получаемых из других бюджетов  бюджетной системы Российской Федерации- 39073,5 тыс. рублей; по расходам – 50754,8 тыс. руб., дефицит бюджета планировался 0,0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</w:t>
      </w:r>
      <w:proofErr w:type="spellEnd"/>
      <w:r w:rsidRPr="00880A3B">
        <w:rPr>
          <w:sz w:val="28"/>
          <w:szCs w:val="28"/>
        </w:rPr>
        <w:t>. т.е. бюджет планировался сбалансированным.</w:t>
      </w:r>
    </w:p>
    <w:p w:rsidR="00880A3B" w:rsidRPr="00880A3B" w:rsidRDefault="00880A3B" w:rsidP="00880A3B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880A3B">
        <w:rPr>
          <w:sz w:val="28"/>
          <w:szCs w:val="28"/>
        </w:rPr>
        <w:t xml:space="preserve">В процессе исполнения бюджета поселения на основании решений Совета депутатов плановые показатели уточнялись 9 раз. </w:t>
      </w:r>
    </w:p>
    <w:p w:rsidR="00880A3B" w:rsidRPr="00880A3B" w:rsidRDefault="00880A3B" w:rsidP="00880A3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 w:rsidRPr="00880A3B">
        <w:rPr>
          <w:color w:val="000000"/>
          <w:spacing w:val="9"/>
          <w:sz w:val="28"/>
          <w:szCs w:val="28"/>
        </w:rPr>
        <w:t xml:space="preserve">С учётом всех изменений и дополнений, внесённых в бюджет поселения в течение финансового года решением 5-ой сессии Совета депутатов Маслянинского муниципального округа Новосибирской области от 24.12.2024 № 118 «О внесении изменений в решение сессии совета депутатов Пеньковского сельсовета на 2024 год и плановый период 2025-2026 годы». </w:t>
      </w:r>
    </w:p>
    <w:p w:rsidR="00880A3B" w:rsidRPr="00880A3B" w:rsidRDefault="00880A3B" w:rsidP="00880A3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 w:rsidRPr="00880A3B">
        <w:rPr>
          <w:spacing w:val="9"/>
          <w:sz w:val="28"/>
          <w:szCs w:val="28"/>
        </w:rPr>
        <w:t>Утверждены уточнённые бюджетные назначения:</w:t>
      </w:r>
    </w:p>
    <w:p w:rsidR="00880A3B" w:rsidRPr="00880A3B" w:rsidRDefault="00880A3B" w:rsidP="00880A3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 w:rsidRPr="00880A3B">
        <w:rPr>
          <w:spacing w:val="9"/>
          <w:sz w:val="28"/>
          <w:szCs w:val="28"/>
        </w:rPr>
        <w:t>по доходам – 67684,4 тыс. руб., что выше первоначальных бюджетных назначений на 33,35%, или на 16929,6тыс. руб.;</w:t>
      </w:r>
    </w:p>
    <w:p w:rsidR="00880A3B" w:rsidRPr="00880A3B" w:rsidRDefault="00880A3B" w:rsidP="00880A3B">
      <w:pPr>
        <w:shd w:val="clear" w:color="auto" w:fill="FFFFFF"/>
        <w:ind w:firstLine="567"/>
        <w:jc w:val="both"/>
        <w:rPr>
          <w:b/>
          <w:color w:val="FF0000"/>
          <w:spacing w:val="9"/>
          <w:sz w:val="28"/>
          <w:szCs w:val="28"/>
        </w:rPr>
      </w:pPr>
      <w:r w:rsidRPr="00880A3B">
        <w:rPr>
          <w:spacing w:val="9"/>
          <w:sz w:val="28"/>
          <w:szCs w:val="28"/>
        </w:rPr>
        <w:t>по расходам – 71452,1 тыс. руб., что выше первоначальных бюджетных назначений на 40,78%, или на 20697,3 тыс. руб.</w:t>
      </w:r>
    </w:p>
    <w:p w:rsidR="00880A3B" w:rsidRPr="00880A3B" w:rsidRDefault="00880A3B" w:rsidP="00880A3B">
      <w:pPr>
        <w:shd w:val="clear" w:color="auto" w:fill="FFFFFF"/>
        <w:ind w:firstLine="567"/>
        <w:jc w:val="both"/>
        <w:rPr>
          <w:sz w:val="28"/>
          <w:szCs w:val="28"/>
        </w:rPr>
      </w:pPr>
      <w:r w:rsidRPr="00880A3B">
        <w:rPr>
          <w:spacing w:val="9"/>
          <w:sz w:val="28"/>
          <w:szCs w:val="28"/>
        </w:rPr>
        <w:t xml:space="preserve">  </w:t>
      </w:r>
      <w:r w:rsidRPr="00880A3B">
        <w:rPr>
          <w:sz w:val="28"/>
          <w:szCs w:val="28"/>
        </w:rPr>
        <w:t>дефицит местного бюджета в сумме 3767,7 тыс. руб.,</w:t>
      </w:r>
      <w:r w:rsidRPr="00880A3B">
        <w:rPr>
          <w:spacing w:val="9"/>
          <w:sz w:val="28"/>
          <w:szCs w:val="28"/>
        </w:rPr>
        <w:t xml:space="preserve"> </w:t>
      </w:r>
      <w:r w:rsidRPr="00880A3B">
        <w:rPr>
          <w:spacing w:val="2"/>
          <w:sz w:val="28"/>
          <w:szCs w:val="28"/>
        </w:rPr>
        <w:t>в связи с наличием остатков денежных средств на счёте.</w:t>
      </w:r>
      <w:r w:rsidRPr="00880A3B">
        <w:rPr>
          <w:spacing w:val="9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0A3B" w:rsidRPr="00880A3B" w:rsidRDefault="00880A3B" w:rsidP="00880A3B">
      <w:pPr>
        <w:shd w:val="clear" w:color="auto" w:fill="FFFFFF"/>
        <w:ind w:firstLine="567"/>
        <w:jc w:val="both"/>
        <w:rPr>
          <w:spacing w:val="2"/>
          <w:sz w:val="28"/>
          <w:szCs w:val="28"/>
        </w:rPr>
      </w:pPr>
      <w:r w:rsidRPr="00880A3B">
        <w:rPr>
          <w:spacing w:val="9"/>
          <w:sz w:val="28"/>
          <w:szCs w:val="28"/>
        </w:rPr>
        <w:t xml:space="preserve">Всего доходы бюджета Пеньковского сельсовета в 2024 году исполнены на 100,2% при плане 67684,4 тыс. руб. фактически получено  67798,1 тыс. </w:t>
      </w:r>
      <w:r w:rsidRPr="00880A3B">
        <w:rPr>
          <w:spacing w:val="2"/>
          <w:sz w:val="28"/>
          <w:szCs w:val="28"/>
        </w:rPr>
        <w:t xml:space="preserve">руб. </w:t>
      </w:r>
    </w:p>
    <w:p w:rsidR="00880A3B" w:rsidRPr="00880A3B" w:rsidRDefault="00880A3B" w:rsidP="00880A3B">
      <w:pPr>
        <w:shd w:val="clear" w:color="auto" w:fill="FFFFFF"/>
        <w:ind w:firstLine="567"/>
        <w:jc w:val="both"/>
        <w:rPr>
          <w:spacing w:val="2"/>
          <w:sz w:val="28"/>
          <w:szCs w:val="28"/>
        </w:rPr>
      </w:pPr>
      <w:r w:rsidRPr="00880A3B">
        <w:rPr>
          <w:spacing w:val="2"/>
          <w:sz w:val="28"/>
          <w:szCs w:val="28"/>
        </w:rPr>
        <w:t xml:space="preserve">Фактические расходы бюджета составили 62978,8 тыс. руб., или 88,1 % от плановых назначений. </w:t>
      </w:r>
    </w:p>
    <w:p w:rsidR="00880A3B" w:rsidRPr="00880A3B" w:rsidRDefault="00880A3B" w:rsidP="00880A3B">
      <w:pPr>
        <w:shd w:val="clear" w:color="auto" w:fill="FFFFFF"/>
        <w:ind w:firstLine="567"/>
        <w:jc w:val="both"/>
        <w:rPr>
          <w:spacing w:val="2"/>
          <w:sz w:val="28"/>
          <w:szCs w:val="28"/>
        </w:rPr>
      </w:pPr>
      <w:r w:rsidRPr="00880A3B">
        <w:rPr>
          <w:spacing w:val="2"/>
          <w:sz w:val="28"/>
          <w:szCs w:val="28"/>
        </w:rPr>
        <w:t xml:space="preserve">Бюджет исполнен с профицитом в размере 4819,27 </w:t>
      </w:r>
      <w:proofErr w:type="spellStart"/>
      <w:r w:rsidRPr="00880A3B">
        <w:rPr>
          <w:spacing w:val="2"/>
          <w:sz w:val="28"/>
          <w:szCs w:val="28"/>
        </w:rPr>
        <w:t>тыс</w:t>
      </w:r>
      <w:proofErr w:type="gramStart"/>
      <w:r w:rsidRPr="00880A3B">
        <w:rPr>
          <w:spacing w:val="2"/>
          <w:sz w:val="28"/>
          <w:szCs w:val="28"/>
        </w:rPr>
        <w:t>.р</w:t>
      </w:r>
      <w:proofErr w:type="gramEnd"/>
      <w:r w:rsidRPr="00880A3B">
        <w:rPr>
          <w:spacing w:val="2"/>
          <w:sz w:val="28"/>
          <w:szCs w:val="28"/>
        </w:rPr>
        <w:t>уб</w:t>
      </w:r>
      <w:proofErr w:type="spellEnd"/>
      <w:r w:rsidRPr="00880A3B">
        <w:rPr>
          <w:spacing w:val="2"/>
          <w:sz w:val="28"/>
          <w:szCs w:val="28"/>
        </w:rPr>
        <w:t xml:space="preserve">. </w:t>
      </w:r>
    </w:p>
    <w:p w:rsidR="00880A3B" w:rsidRPr="00880A3B" w:rsidRDefault="00880A3B" w:rsidP="00880A3B">
      <w:pPr>
        <w:jc w:val="both"/>
        <w:rPr>
          <w:b/>
          <w:spacing w:val="-2"/>
          <w:sz w:val="28"/>
          <w:szCs w:val="28"/>
        </w:rPr>
      </w:pPr>
    </w:p>
    <w:p w:rsidR="00880A3B" w:rsidRPr="00880A3B" w:rsidRDefault="00880A3B" w:rsidP="00880A3B">
      <w:pPr>
        <w:jc w:val="both"/>
        <w:rPr>
          <w:b/>
          <w:spacing w:val="-2"/>
          <w:sz w:val="28"/>
          <w:szCs w:val="28"/>
        </w:rPr>
      </w:pPr>
    </w:p>
    <w:p w:rsidR="00880A3B" w:rsidRPr="00880A3B" w:rsidRDefault="00880A3B" w:rsidP="00880A3B">
      <w:pPr>
        <w:tabs>
          <w:tab w:val="left" w:pos="4035"/>
        </w:tabs>
        <w:rPr>
          <w:i/>
          <w:color w:val="000000"/>
          <w:spacing w:val="-2"/>
          <w:sz w:val="28"/>
          <w:szCs w:val="28"/>
        </w:rPr>
      </w:pPr>
      <w:r w:rsidRPr="00880A3B">
        <w:rPr>
          <w:b/>
          <w:spacing w:val="-2"/>
          <w:sz w:val="28"/>
          <w:szCs w:val="28"/>
        </w:rPr>
        <w:t>Исполнение</w:t>
      </w:r>
      <w:r w:rsidRPr="00880A3B">
        <w:rPr>
          <w:spacing w:val="-2"/>
          <w:sz w:val="28"/>
          <w:szCs w:val="28"/>
        </w:rPr>
        <w:t xml:space="preserve"> </w:t>
      </w:r>
      <w:r w:rsidRPr="00880A3B">
        <w:rPr>
          <w:b/>
          <w:color w:val="000000"/>
          <w:spacing w:val="-2"/>
          <w:sz w:val="28"/>
          <w:szCs w:val="28"/>
        </w:rPr>
        <w:t>доходной части бюджета  представлено в таблице 1:</w:t>
      </w:r>
    </w:p>
    <w:p w:rsidR="00880A3B" w:rsidRPr="00880A3B" w:rsidRDefault="00880A3B" w:rsidP="00880A3B">
      <w:pPr>
        <w:shd w:val="clear" w:color="auto" w:fill="FFFFFF"/>
        <w:spacing w:line="326" w:lineRule="exact"/>
        <w:jc w:val="center"/>
        <w:rPr>
          <w:color w:val="000000"/>
          <w:spacing w:val="-2"/>
          <w:sz w:val="28"/>
          <w:szCs w:val="28"/>
        </w:rPr>
      </w:pPr>
      <w:r w:rsidRPr="00880A3B">
        <w:rPr>
          <w:color w:val="000000"/>
          <w:spacing w:val="-2"/>
          <w:sz w:val="28"/>
          <w:szCs w:val="28"/>
        </w:rPr>
        <w:lastRenderedPageBreak/>
        <w:t xml:space="preserve">                                                                                                                      Таблица 1     (тыс. руб.)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82"/>
        <w:gridCol w:w="1620"/>
        <w:gridCol w:w="1427"/>
        <w:gridCol w:w="1134"/>
        <w:gridCol w:w="1320"/>
        <w:gridCol w:w="1090"/>
        <w:gridCol w:w="850"/>
      </w:tblGrid>
      <w:tr w:rsidR="00880A3B" w:rsidRPr="00880A3B" w:rsidTr="00C36241">
        <w:trPr>
          <w:trHeight w:val="902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Утверждено первоначально (Решение Совета депутатов от 22.12.2023)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Назначено (Решение Совета депутатов от 24.12.2024)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Отклонение            гр. 3 - гр. 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Исполнено за 2024год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Отклонение            гр. 5 - гр.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% исполнения   гр.5 / гр. 3 х 100)</w:t>
            </w:r>
          </w:p>
        </w:tc>
      </w:tr>
      <w:tr w:rsidR="00880A3B" w:rsidRPr="00880A3B" w:rsidTr="00C36241">
        <w:trPr>
          <w:trHeight w:val="24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7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b/>
                <w:sz w:val="28"/>
                <w:szCs w:val="28"/>
              </w:rPr>
              <w:t>Налоговые доходы</w:t>
            </w:r>
            <w:r w:rsidRPr="00880A3B">
              <w:rPr>
                <w:sz w:val="28"/>
                <w:szCs w:val="28"/>
              </w:rPr>
              <w:t xml:space="preserve">, в </w:t>
            </w:r>
            <w:proofErr w:type="spellStart"/>
            <w:r w:rsidRPr="00880A3B">
              <w:rPr>
                <w:sz w:val="28"/>
                <w:szCs w:val="28"/>
              </w:rPr>
              <w:t>т.ч</w:t>
            </w:r>
            <w:proofErr w:type="spellEnd"/>
            <w:r w:rsidRPr="00880A3B">
              <w:rPr>
                <w:sz w:val="28"/>
                <w:szCs w:val="28"/>
              </w:rPr>
              <w:t>.: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11489,90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23711,45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12221,6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23822,73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НДФЛ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9070,6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20359,90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11289,3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20358,21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Акцизы на нефтепродукты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1740,2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1740,20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1795,9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55,7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103,2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33,95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Налог на имущество физ.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72,42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103,5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613,1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1507,40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1562,25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54,8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103,6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b/>
                <w:sz w:val="28"/>
                <w:szCs w:val="28"/>
              </w:rPr>
            </w:pPr>
            <w:r w:rsidRPr="00880A3B">
              <w:rPr>
                <w:b/>
                <w:sz w:val="28"/>
                <w:szCs w:val="28"/>
              </w:rPr>
              <w:t xml:space="preserve">Неналоговые доходы, в </w:t>
            </w:r>
            <w:proofErr w:type="spellStart"/>
            <w:r w:rsidRPr="00880A3B">
              <w:rPr>
                <w:b/>
                <w:sz w:val="28"/>
                <w:szCs w:val="28"/>
              </w:rPr>
              <w:t>т.ч</w:t>
            </w:r>
            <w:proofErr w:type="spellEnd"/>
            <w:r w:rsidRPr="00880A3B">
              <w:rPr>
                <w:b/>
                <w:sz w:val="28"/>
                <w:szCs w:val="28"/>
              </w:rPr>
              <w:t>.: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191,40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202,66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205,06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101,2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center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Доходы от компенсации затрат бюджетов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11,30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Невыясненные платежи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center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80A3B" w:rsidRPr="00880A3B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 xml:space="preserve">Инициативные </w:t>
            </w:r>
            <w:proofErr w:type="gramStart"/>
            <w:r w:rsidRPr="00880A3B">
              <w:rPr>
                <w:sz w:val="28"/>
                <w:szCs w:val="28"/>
              </w:rPr>
              <w:t>платежи</w:t>
            </w:r>
            <w:proofErr w:type="gramEnd"/>
            <w:r w:rsidRPr="00880A3B">
              <w:rPr>
                <w:sz w:val="28"/>
                <w:szCs w:val="28"/>
              </w:rPr>
              <w:t xml:space="preserve"> зачисляемые в бюджеты сельских </w:t>
            </w:r>
            <w:r w:rsidRPr="00880A3B">
              <w:rPr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lastRenderedPageBreak/>
              <w:t>191,4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191,36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191,36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80A3B" w:rsidRPr="00880A3B" w:rsidTr="00C36241">
        <w:trPr>
          <w:trHeight w:val="5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rPr>
                <w:b/>
                <w:bCs/>
                <w:sz w:val="28"/>
                <w:szCs w:val="28"/>
              </w:rPr>
            </w:pPr>
            <w:r w:rsidRPr="00880A3B">
              <w:rPr>
                <w:b/>
                <w:bCs/>
                <w:sz w:val="28"/>
                <w:szCs w:val="28"/>
              </w:rPr>
              <w:lastRenderedPageBreak/>
              <w:t>Безвозмездные поступления от других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39073,50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43770,32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4696,8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43770,32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80A3B" w:rsidRPr="00880A3B" w:rsidTr="00C36241">
        <w:trPr>
          <w:trHeight w:val="27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Дотации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2 137,8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2137,8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2137,80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80A3B" w:rsidRPr="00880A3B" w:rsidTr="00C36241">
        <w:trPr>
          <w:trHeight w:val="27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Субсидии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31913,6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32865,04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951,4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32865,04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80A3B" w:rsidRPr="00880A3B" w:rsidTr="00C36241">
        <w:trPr>
          <w:trHeight w:val="28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Субвенции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152,6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80A3B" w:rsidRPr="00880A3B" w:rsidTr="00C36241">
        <w:trPr>
          <w:trHeight w:val="30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4869,5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8613,28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3743,8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8613,28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880A3B" w:rsidRPr="00880A3B" w:rsidTr="00C36241">
        <w:trPr>
          <w:trHeight w:val="383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b/>
                <w:bCs/>
                <w:sz w:val="28"/>
                <w:szCs w:val="28"/>
              </w:rPr>
            </w:pPr>
            <w:r w:rsidRPr="00880A3B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50754,80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67684,43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16929,6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67798,11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880A3B" w:rsidRPr="00880A3B" w:rsidTr="00C36241">
        <w:trPr>
          <w:trHeight w:val="383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A3B" w:rsidRPr="00880A3B" w:rsidRDefault="00880A3B" w:rsidP="00C36241">
            <w:pPr>
              <w:rPr>
                <w:b/>
                <w:bCs/>
                <w:sz w:val="28"/>
                <w:szCs w:val="28"/>
              </w:rPr>
            </w:pPr>
            <w:r w:rsidRPr="00880A3B">
              <w:rPr>
                <w:b/>
                <w:bCs/>
                <w:sz w:val="28"/>
                <w:szCs w:val="28"/>
              </w:rPr>
              <w:t xml:space="preserve">Собственные доходы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11681,3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23914,11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12232,8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24027,79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100,5</w:t>
            </w:r>
          </w:p>
        </w:tc>
      </w:tr>
    </w:tbl>
    <w:p w:rsidR="00880A3B" w:rsidRPr="00880A3B" w:rsidRDefault="00880A3B" w:rsidP="00880A3B">
      <w:pPr>
        <w:shd w:val="clear" w:color="auto" w:fill="FFFFFF"/>
        <w:spacing w:line="326" w:lineRule="exact"/>
        <w:ind w:left="120" w:firstLine="589"/>
        <w:jc w:val="both"/>
        <w:rPr>
          <w:b/>
          <w:color w:val="000000"/>
          <w:spacing w:val="-2"/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880A3B">
        <w:rPr>
          <w:b/>
          <w:color w:val="000000"/>
          <w:spacing w:val="-2"/>
          <w:sz w:val="28"/>
          <w:szCs w:val="28"/>
        </w:rPr>
        <w:t>Налоговые доходы</w:t>
      </w:r>
      <w:r w:rsidRPr="00880A3B">
        <w:rPr>
          <w:color w:val="000000"/>
          <w:spacing w:val="-2"/>
          <w:sz w:val="28"/>
          <w:szCs w:val="28"/>
        </w:rPr>
        <w:t xml:space="preserve"> исполнены в объёме  23822,73 тыс. руб., что составляет 100,5 % от плановых назначений. Удельный вес в составе собственных доходов составил 99,1%.</w:t>
      </w:r>
    </w:p>
    <w:p w:rsidR="00880A3B" w:rsidRPr="00880A3B" w:rsidRDefault="00880A3B" w:rsidP="00880A3B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880A3B">
        <w:rPr>
          <w:color w:val="000000"/>
          <w:spacing w:val="1"/>
          <w:sz w:val="28"/>
          <w:szCs w:val="28"/>
        </w:rPr>
        <w:t xml:space="preserve">Основной источник поступления </w:t>
      </w:r>
      <w:r w:rsidRPr="00880A3B">
        <w:rPr>
          <w:color w:val="000000"/>
          <w:spacing w:val="-2"/>
          <w:sz w:val="28"/>
          <w:szCs w:val="28"/>
        </w:rPr>
        <w:t>налоговых доходов – налог на доходы физических лиц и земельный налог.</w:t>
      </w:r>
      <w:r w:rsidRPr="00880A3B">
        <w:rPr>
          <w:color w:val="000000"/>
          <w:sz w:val="28"/>
          <w:szCs w:val="28"/>
        </w:rPr>
        <w:t xml:space="preserve"> Фактическое поступление </w:t>
      </w:r>
      <w:r w:rsidRPr="00880A3B">
        <w:rPr>
          <w:color w:val="000000"/>
          <w:spacing w:val="-2"/>
          <w:sz w:val="28"/>
          <w:szCs w:val="28"/>
        </w:rPr>
        <w:t>налога на доходы физических лиц</w:t>
      </w:r>
      <w:r w:rsidRPr="00880A3B">
        <w:rPr>
          <w:color w:val="000000"/>
          <w:sz w:val="28"/>
          <w:szCs w:val="28"/>
        </w:rPr>
        <w:t xml:space="preserve"> составило 20358,21 тыс. руб., или 100,0 % от утверждённых бюджетных назначений, доля в составе собственных доходов – 84,7 %; земельного налога поступило 1562,25 </w:t>
      </w:r>
      <w:proofErr w:type="spellStart"/>
      <w:r w:rsidRPr="00880A3B">
        <w:rPr>
          <w:color w:val="000000"/>
          <w:sz w:val="28"/>
          <w:szCs w:val="28"/>
        </w:rPr>
        <w:t>тыс</w:t>
      </w:r>
      <w:proofErr w:type="gramStart"/>
      <w:r w:rsidRPr="00880A3B">
        <w:rPr>
          <w:color w:val="000000"/>
          <w:sz w:val="28"/>
          <w:szCs w:val="28"/>
        </w:rPr>
        <w:t>.р</w:t>
      </w:r>
      <w:proofErr w:type="gramEnd"/>
      <w:r w:rsidRPr="00880A3B">
        <w:rPr>
          <w:color w:val="000000"/>
          <w:sz w:val="28"/>
          <w:szCs w:val="28"/>
        </w:rPr>
        <w:t>уб</w:t>
      </w:r>
      <w:proofErr w:type="spellEnd"/>
      <w:r w:rsidRPr="00880A3B">
        <w:rPr>
          <w:color w:val="000000"/>
          <w:sz w:val="28"/>
          <w:szCs w:val="28"/>
        </w:rPr>
        <w:t>. или 103,6% от плановых назначений, доля в составе собственных доходов – 6,5%. Также в</w:t>
      </w:r>
      <w:r w:rsidRPr="00880A3B">
        <w:rPr>
          <w:color w:val="000000"/>
          <w:spacing w:val="-2"/>
          <w:sz w:val="28"/>
          <w:szCs w:val="28"/>
        </w:rPr>
        <w:t xml:space="preserve"> 2024году большим поступлением налоговых доходов стали доходы от акцизов на нефтепродукты, их поступление составило 1795,9 тыс. руб. или 103,2% от плановых назначений, доля в составе собственных доходах составляет 7,5%.   </w:t>
      </w:r>
    </w:p>
    <w:p w:rsidR="00880A3B" w:rsidRPr="00880A3B" w:rsidRDefault="00880A3B" w:rsidP="00880A3B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880A3B">
        <w:rPr>
          <w:b/>
          <w:color w:val="000000"/>
          <w:spacing w:val="-2"/>
          <w:sz w:val="28"/>
          <w:szCs w:val="28"/>
        </w:rPr>
        <w:t>Неналоговые доходы</w:t>
      </w:r>
      <w:r w:rsidRPr="00880A3B">
        <w:rPr>
          <w:color w:val="000000"/>
          <w:spacing w:val="-2"/>
          <w:sz w:val="28"/>
          <w:szCs w:val="28"/>
        </w:rPr>
        <w:t xml:space="preserve"> исполнены в объёме 205,06 тыс. руб. или 101,2% к плановым назначениям. Удельный вес раздела в составе собственных доходов  бюджета составил 0,85%. </w:t>
      </w:r>
    </w:p>
    <w:p w:rsidR="00880A3B" w:rsidRPr="00880A3B" w:rsidRDefault="00880A3B" w:rsidP="00880A3B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880A3B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880A3B">
        <w:rPr>
          <w:color w:val="000000"/>
          <w:spacing w:val="-2"/>
          <w:sz w:val="28"/>
          <w:szCs w:val="28"/>
        </w:rPr>
        <w:t xml:space="preserve"> исполнены в объеме 43770,32 тыс. руб. или 100 % к плановым назначениям. Удельный вес в составе доходов бюджета поселения составил 64,56%.</w:t>
      </w:r>
    </w:p>
    <w:p w:rsidR="00880A3B" w:rsidRPr="00880A3B" w:rsidRDefault="00880A3B" w:rsidP="00880A3B">
      <w:pPr>
        <w:shd w:val="clear" w:color="auto" w:fill="FFFFFF"/>
        <w:spacing w:line="326" w:lineRule="exact"/>
        <w:ind w:right="115" w:firstLine="708"/>
        <w:rPr>
          <w:b/>
          <w:bCs/>
          <w:color w:val="000000"/>
          <w:spacing w:val="-1"/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6" w:lineRule="exact"/>
        <w:ind w:right="115" w:firstLine="708"/>
        <w:rPr>
          <w:bCs/>
          <w:color w:val="000000"/>
          <w:spacing w:val="-1"/>
          <w:sz w:val="28"/>
          <w:szCs w:val="28"/>
        </w:rPr>
      </w:pPr>
      <w:r w:rsidRPr="00880A3B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880A3B">
        <w:rPr>
          <w:bCs/>
          <w:i/>
          <w:color w:val="000000"/>
          <w:spacing w:val="-1"/>
          <w:sz w:val="28"/>
          <w:szCs w:val="28"/>
        </w:rPr>
        <w:t>.</w:t>
      </w:r>
    </w:p>
    <w:p w:rsidR="00880A3B" w:rsidRPr="00880A3B" w:rsidRDefault="00880A3B" w:rsidP="00880A3B">
      <w:pPr>
        <w:ind w:firstLine="708"/>
        <w:rPr>
          <w:sz w:val="28"/>
          <w:szCs w:val="28"/>
        </w:rPr>
      </w:pPr>
      <w:r w:rsidRPr="00880A3B">
        <w:rPr>
          <w:sz w:val="28"/>
          <w:szCs w:val="28"/>
        </w:rPr>
        <w:t>Сводная структура расходов бюджета поселения</w:t>
      </w:r>
    </w:p>
    <w:p w:rsidR="00880A3B" w:rsidRPr="00880A3B" w:rsidRDefault="00880A3B" w:rsidP="00880A3B">
      <w:pPr>
        <w:rPr>
          <w:sz w:val="28"/>
          <w:szCs w:val="28"/>
        </w:rPr>
      </w:pPr>
      <w:r w:rsidRPr="00880A3B">
        <w:rPr>
          <w:sz w:val="28"/>
          <w:szCs w:val="28"/>
        </w:rPr>
        <w:t>в разрезе подразделов функциональной классификации расходов</w:t>
      </w:r>
    </w:p>
    <w:p w:rsidR="00880A3B" w:rsidRPr="00880A3B" w:rsidRDefault="00880A3B" w:rsidP="00880A3B">
      <w:pPr>
        <w:jc w:val="right"/>
        <w:rPr>
          <w:sz w:val="28"/>
          <w:szCs w:val="28"/>
        </w:rPr>
      </w:pPr>
      <w:r w:rsidRPr="00880A3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(тыс. руб.)</w:t>
      </w:r>
    </w:p>
    <w:tbl>
      <w:tblPr>
        <w:tblW w:w="1023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709"/>
        <w:gridCol w:w="1134"/>
        <w:gridCol w:w="1177"/>
        <w:gridCol w:w="1078"/>
        <w:gridCol w:w="1005"/>
        <w:gridCol w:w="992"/>
        <w:gridCol w:w="709"/>
        <w:gridCol w:w="739"/>
      </w:tblGrid>
      <w:tr w:rsidR="00880A3B" w:rsidRPr="00880A3B" w:rsidTr="00C36241">
        <w:trPr>
          <w:trHeight w:val="32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proofErr w:type="gramStart"/>
            <w:r w:rsidRPr="00880A3B">
              <w:rPr>
                <w:sz w:val="28"/>
                <w:szCs w:val="28"/>
              </w:rPr>
              <w:t>Раздел/под</w:t>
            </w:r>
            <w:r w:rsidRPr="00880A3B">
              <w:rPr>
                <w:sz w:val="28"/>
                <w:szCs w:val="28"/>
              </w:rPr>
              <w:lastRenderedPageBreak/>
              <w:t>раздел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lastRenderedPageBreak/>
              <w:t>Утверждено первон</w:t>
            </w:r>
            <w:r w:rsidRPr="00880A3B">
              <w:rPr>
                <w:sz w:val="28"/>
                <w:szCs w:val="28"/>
              </w:rPr>
              <w:lastRenderedPageBreak/>
              <w:t>ачально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lastRenderedPageBreak/>
              <w:t xml:space="preserve">Назначено 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 xml:space="preserve">Исполнено за </w:t>
            </w:r>
            <w:r w:rsidRPr="00880A3B">
              <w:rPr>
                <w:sz w:val="28"/>
                <w:szCs w:val="28"/>
              </w:rPr>
              <w:lastRenderedPageBreak/>
              <w:t>2024 год</w:t>
            </w:r>
          </w:p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lastRenderedPageBreak/>
              <w:t>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% исполн</w:t>
            </w:r>
            <w:r w:rsidRPr="00880A3B">
              <w:rPr>
                <w:sz w:val="28"/>
                <w:szCs w:val="28"/>
              </w:rPr>
              <w:lastRenderedPageBreak/>
              <w:t xml:space="preserve">ения </w:t>
            </w:r>
            <w:proofErr w:type="gramStart"/>
            <w:r w:rsidRPr="00880A3B">
              <w:rPr>
                <w:sz w:val="28"/>
                <w:szCs w:val="28"/>
              </w:rPr>
              <w:t xml:space="preserve">( </w:t>
            </w:r>
            <w:proofErr w:type="gramEnd"/>
            <w:r w:rsidRPr="00880A3B">
              <w:rPr>
                <w:sz w:val="28"/>
                <w:szCs w:val="28"/>
              </w:rPr>
              <w:t>гр.5 / 4 х 100% 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lastRenderedPageBreak/>
              <w:t xml:space="preserve">Уд. вес в   </w:t>
            </w:r>
            <w:r w:rsidRPr="00880A3B">
              <w:rPr>
                <w:sz w:val="28"/>
                <w:szCs w:val="28"/>
              </w:rPr>
              <w:lastRenderedPageBreak/>
              <w:t>расходах</w:t>
            </w:r>
            <w:proofErr w:type="gramStart"/>
            <w:r w:rsidRPr="00880A3B">
              <w:rPr>
                <w:sz w:val="28"/>
                <w:szCs w:val="28"/>
              </w:rPr>
              <w:t xml:space="preserve"> (%) </w:t>
            </w:r>
            <w:proofErr w:type="gramEnd"/>
          </w:p>
        </w:tc>
      </w:tr>
      <w:tr w:rsidR="00880A3B" w:rsidRPr="00880A3B" w:rsidTr="00C36241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</w:tr>
      <w:tr w:rsidR="00880A3B" w:rsidRPr="00880A3B" w:rsidTr="00C36241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</w:tr>
      <w:tr w:rsidR="00880A3B" w:rsidRPr="00880A3B" w:rsidTr="00C36241">
        <w:trPr>
          <w:trHeight w:val="11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от первоначального бюджета            (гр. 5 –3)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от назначений         (гр.5 - 4)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3B" w:rsidRPr="00880A3B" w:rsidRDefault="00880A3B" w:rsidP="00C36241">
            <w:pPr>
              <w:rPr>
                <w:sz w:val="28"/>
                <w:szCs w:val="28"/>
              </w:rPr>
            </w:pP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9</w:t>
            </w:r>
          </w:p>
        </w:tc>
      </w:tr>
      <w:tr w:rsidR="00880A3B" w:rsidRPr="00880A3B" w:rsidTr="00C36241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1088,1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1116,14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1065,84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-22,26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-50,30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95,5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1,7</w:t>
            </w:r>
          </w:p>
        </w:tc>
      </w:tr>
      <w:tr w:rsidR="00880A3B" w:rsidRPr="00880A3B" w:rsidTr="00C36241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Функционирование законодательных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-0,10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Функционирование …местных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3643,2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6082,98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5534,24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1891,04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-548,74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91,0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8,8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Обеспечение деятельности финансовых……органов и органов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14,60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14,60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87,8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104,80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104,80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152,6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43,00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36,95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-6,05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85,9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 xml:space="preserve">Обеспечение </w:t>
            </w:r>
            <w:r w:rsidRPr="00880A3B">
              <w:rPr>
                <w:sz w:val="28"/>
                <w:szCs w:val="28"/>
              </w:rPr>
              <w:lastRenderedPageBreak/>
              <w:t>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lastRenderedPageBreak/>
              <w:t>031</w:t>
            </w:r>
            <w:r w:rsidRPr="00880A3B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lastRenderedPageBreak/>
              <w:t>92,9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1139,26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835,17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742,27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</w:t>
            </w:r>
            <w:r w:rsidRPr="00880A3B">
              <w:rPr>
                <w:color w:val="000000"/>
                <w:sz w:val="28"/>
                <w:szCs w:val="28"/>
              </w:rPr>
              <w:lastRenderedPageBreak/>
              <w:t>304,09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lastRenderedPageBreak/>
              <w:t>73,3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1,3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lastRenderedPageBreak/>
              <w:t xml:space="preserve">Другие </w:t>
            </w:r>
            <w:proofErr w:type="spellStart"/>
            <w:r w:rsidRPr="00880A3B">
              <w:rPr>
                <w:sz w:val="28"/>
                <w:szCs w:val="28"/>
              </w:rPr>
              <w:t>фукции</w:t>
            </w:r>
            <w:proofErr w:type="spellEnd"/>
            <w:proofErr w:type="gramStart"/>
            <w:r w:rsidRPr="00880A3B">
              <w:rPr>
                <w:sz w:val="28"/>
                <w:szCs w:val="28"/>
              </w:rPr>
              <w:t xml:space="preserve"> ,</w:t>
            </w:r>
            <w:proofErr w:type="gramEnd"/>
            <w:r w:rsidRPr="00880A3B">
              <w:rPr>
                <w:sz w:val="28"/>
                <w:szCs w:val="28"/>
              </w:rPr>
              <w:t xml:space="preserve"> связанные с …национальной безопасности и правоохранительной деятельностью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-1,10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7,00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3,67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52,4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1740,2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4873,24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4095,93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2355,73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-777,31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84,0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6,5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  <w:lang w:val="en-US"/>
              </w:rPr>
            </w:pPr>
            <w:r w:rsidRPr="00880A3B">
              <w:rPr>
                <w:sz w:val="28"/>
                <w:szCs w:val="28"/>
                <w:lang w:val="en-US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5,40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41,40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40,15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-1,25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96,98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31108,5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34038,97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33552,42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2443,92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-486,55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98,6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53,3</w:t>
            </w:r>
          </w:p>
        </w:tc>
      </w:tr>
      <w:tr w:rsidR="00880A3B" w:rsidRPr="00880A3B" w:rsidTr="00C36241">
        <w:trPr>
          <w:trHeight w:val="2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2993,9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9268,14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3318,43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324,53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-5949,71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35,8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5,3</w:t>
            </w:r>
          </w:p>
        </w:tc>
      </w:tr>
      <w:tr w:rsidR="00880A3B" w:rsidRPr="00880A3B" w:rsidTr="00C36241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9508,6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14249,87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13977,42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4468,82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-272,45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98,1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22,2</w:t>
            </w:r>
          </w:p>
        </w:tc>
      </w:tr>
      <w:tr w:rsidR="00880A3B" w:rsidRPr="00880A3B" w:rsidTr="00C36241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317,2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317,22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245,03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-72,17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-72,19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77,2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880A3B" w:rsidRPr="00880A3B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rPr>
                <w:b/>
                <w:bCs/>
                <w:sz w:val="28"/>
                <w:szCs w:val="28"/>
              </w:rPr>
            </w:pPr>
            <w:r w:rsidRPr="00880A3B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880A3B">
              <w:rPr>
                <w:b/>
                <w:bCs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50754,8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71452,12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62978,85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12224,05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-8473,27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80A3B">
              <w:rPr>
                <w:b/>
                <w:bCs/>
                <w:color w:val="000000"/>
                <w:sz w:val="28"/>
                <w:szCs w:val="28"/>
              </w:rPr>
              <w:t>88,1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880A3B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880A3B" w:rsidRPr="00880A3B" w:rsidTr="00C3624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A3B" w:rsidRPr="00880A3B" w:rsidRDefault="00880A3B" w:rsidP="00C3624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880A3B" w:rsidRPr="00880A3B" w:rsidRDefault="00880A3B" w:rsidP="00880A3B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1"/>
          <w:sz w:val="28"/>
          <w:szCs w:val="28"/>
        </w:rPr>
      </w:pPr>
    </w:p>
    <w:p w:rsidR="00880A3B" w:rsidRPr="00880A3B" w:rsidRDefault="00880A3B" w:rsidP="00880A3B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 w:rsidRPr="00880A3B">
        <w:rPr>
          <w:color w:val="000000"/>
          <w:spacing w:val="1"/>
          <w:sz w:val="28"/>
          <w:szCs w:val="28"/>
        </w:rPr>
        <w:t xml:space="preserve">Расходы местного бюджета в 2024 году исполнены в объёме 62978,85 тыс. </w:t>
      </w:r>
      <w:r w:rsidRPr="00880A3B">
        <w:rPr>
          <w:color w:val="000000"/>
          <w:spacing w:val="7"/>
          <w:sz w:val="28"/>
          <w:szCs w:val="28"/>
        </w:rPr>
        <w:t xml:space="preserve">руб. или 88,1% к плановым назначениям. </w:t>
      </w:r>
    </w:p>
    <w:p w:rsidR="00880A3B" w:rsidRPr="00880A3B" w:rsidRDefault="00880A3B" w:rsidP="00880A3B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 w:rsidRPr="00880A3B">
        <w:rPr>
          <w:color w:val="000000"/>
          <w:spacing w:val="7"/>
          <w:sz w:val="28"/>
          <w:szCs w:val="28"/>
        </w:rPr>
        <w:t xml:space="preserve">Наибольший удельный вес в структуре расходов бюджета занимают: раздел/подраздел 0502 «Коммунальное хозяйство» - 53,3%, исполнены расходы на проект на капитальный ремонт водопровода </w:t>
      </w:r>
      <w:proofErr w:type="spellStart"/>
      <w:r w:rsidRPr="00880A3B">
        <w:rPr>
          <w:color w:val="000000"/>
          <w:spacing w:val="7"/>
          <w:sz w:val="28"/>
          <w:szCs w:val="28"/>
        </w:rPr>
        <w:t>с</w:t>
      </w:r>
      <w:proofErr w:type="gramStart"/>
      <w:r w:rsidRPr="00880A3B">
        <w:rPr>
          <w:color w:val="000000"/>
          <w:spacing w:val="7"/>
          <w:sz w:val="28"/>
          <w:szCs w:val="28"/>
        </w:rPr>
        <w:t>.П</w:t>
      </w:r>
      <w:proofErr w:type="gramEnd"/>
      <w:r w:rsidRPr="00880A3B">
        <w:rPr>
          <w:color w:val="000000"/>
          <w:spacing w:val="7"/>
          <w:sz w:val="28"/>
          <w:szCs w:val="28"/>
        </w:rPr>
        <w:t>айвино</w:t>
      </w:r>
      <w:proofErr w:type="spellEnd"/>
      <w:r w:rsidRPr="00880A3B">
        <w:rPr>
          <w:color w:val="000000"/>
          <w:spacing w:val="7"/>
          <w:sz w:val="28"/>
          <w:szCs w:val="28"/>
        </w:rPr>
        <w:t xml:space="preserve">, приобретены трубы, насосы для скважины, на содержание газопровода, приобретение телеги тракторной, ремонт водопровода </w:t>
      </w:r>
      <w:proofErr w:type="spellStart"/>
      <w:r w:rsidRPr="00880A3B">
        <w:rPr>
          <w:color w:val="000000"/>
          <w:spacing w:val="7"/>
          <w:sz w:val="28"/>
          <w:szCs w:val="28"/>
        </w:rPr>
        <w:t>д.Прямское</w:t>
      </w:r>
      <w:proofErr w:type="spellEnd"/>
      <w:r w:rsidRPr="00880A3B">
        <w:rPr>
          <w:color w:val="000000"/>
          <w:spacing w:val="7"/>
          <w:sz w:val="28"/>
          <w:szCs w:val="28"/>
        </w:rPr>
        <w:t xml:space="preserve">; раздел/подраздел 0503 «Благоустройство» - 5,3%, исполнены расходы на сбор и вывоз мусора, уличное освещение, в рамках программы на реализацию инициативных проектов был произведен ремонт подвесного моста в </w:t>
      </w:r>
      <w:proofErr w:type="spellStart"/>
      <w:r w:rsidRPr="00880A3B">
        <w:rPr>
          <w:color w:val="000000"/>
          <w:spacing w:val="7"/>
          <w:sz w:val="28"/>
          <w:szCs w:val="28"/>
        </w:rPr>
        <w:t>с</w:t>
      </w:r>
      <w:proofErr w:type="gramStart"/>
      <w:r w:rsidRPr="00880A3B">
        <w:rPr>
          <w:color w:val="000000"/>
          <w:spacing w:val="7"/>
          <w:sz w:val="28"/>
          <w:szCs w:val="28"/>
        </w:rPr>
        <w:t>.П</w:t>
      </w:r>
      <w:proofErr w:type="gramEnd"/>
      <w:r w:rsidRPr="00880A3B">
        <w:rPr>
          <w:color w:val="000000"/>
          <w:spacing w:val="7"/>
          <w:sz w:val="28"/>
          <w:szCs w:val="28"/>
        </w:rPr>
        <w:t>айвино</w:t>
      </w:r>
      <w:proofErr w:type="spellEnd"/>
      <w:r w:rsidRPr="00880A3B">
        <w:rPr>
          <w:color w:val="000000"/>
          <w:spacing w:val="7"/>
          <w:sz w:val="28"/>
          <w:szCs w:val="28"/>
        </w:rPr>
        <w:t xml:space="preserve">; 0801 «Культура» - 22,2%, исполнены расходы на содержание сельского дома </w:t>
      </w:r>
      <w:proofErr w:type="spellStart"/>
      <w:r w:rsidRPr="00880A3B">
        <w:rPr>
          <w:color w:val="000000"/>
          <w:spacing w:val="7"/>
          <w:sz w:val="28"/>
          <w:szCs w:val="28"/>
        </w:rPr>
        <w:t>культуры,ремонт</w:t>
      </w:r>
      <w:proofErr w:type="spellEnd"/>
      <w:r w:rsidRPr="00880A3B">
        <w:rPr>
          <w:color w:val="000000"/>
          <w:spacing w:val="7"/>
          <w:sz w:val="28"/>
          <w:szCs w:val="28"/>
        </w:rPr>
        <w:t xml:space="preserve"> помещения клуба </w:t>
      </w:r>
      <w:proofErr w:type="spellStart"/>
      <w:r w:rsidRPr="00880A3B">
        <w:rPr>
          <w:color w:val="000000"/>
          <w:spacing w:val="7"/>
          <w:sz w:val="28"/>
          <w:szCs w:val="28"/>
        </w:rPr>
        <w:t>с.Прямское</w:t>
      </w:r>
      <w:proofErr w:type="spellEnd"/>
      <w:r w:rsidRPr="00880A3B">
        <w:rPr>
          <w:color w:val="000000"/>
          <w:spacing w:val="7"/>
          <w:sz w:val="28"/>
          <w:szCs w:val="28"/>
        </w:rPr>
        <w:t xml:space="preserve">, </w:t>
      </w:r>
      <w:proofErr w:type="spellStart"/>
      <w:r w:rsidRPr="00880A3B">
        <w:rPr>
          <w:color w:val="000000"/>
          <w:spacing w:val="7"/>
          <w:sz w:val="28"/>
          <w:szCs w:val="28"/>
        </w:rPr>
        <w:t>с.Пайвино</w:t>
      </w:r>
      <w:proofErr w:type="spellEnd"/>
      <w:r w:rsidRPr="00880A3B">
        <w:rPr>
          <w:color w:val="000000"/>
          <w:spacing w:val="7"/>
          <w:sz w:val="28"/>
          <w:szCs w:val="28"/>
        </w:rPr>
        <w:t xml:space="preserve">, </w:t>
      </w:r>
      <w:proofErr w:type="spellStart"/>
      <w:r w:rsidRPr="00880A3B">
        <w:rPr>
          <w:color w:val="000000"/>
          <w:spacing w:val="7"/>
          <w:sz w:val="28"/>
          <w:szCs w:val="28"/>
        </w:rPr>
        <w:t>с.Пеньково</w:t>
      </w:r>
      <w:proofErr w:type="spellEnd"/>
      <w:r w:rsidRPr="00880A3B">
        <w:rPr>
          <w:color w:val="000000"/>
          <w:spacing w:val="7"/>
          <w:sz w:val="28"/>
          <w:szCs w:val="28"/>
        </w:rPr>
        <w:t xml:space="preserve">, </w:t>
      </w:r>
      <w:proofErr w:type="spellStart"/>
      <w:r w:rsidRPr="00880A3B">
        <w:rPr>
          <w:color w:val="000000"/>
          <w:spacing w:val="7"/>
          <w:sz w:val="28"/>
          <w:szCs w:val="28"/>
        </w:rPr>
        <w:t>с.Петропавловка</w:t>
      </w:r>
      <w:proofErr w:type="spellEnd"/>
      <w:r w:rsidRPr="00880A3B">
        <w:rPr>
          <w:color w:val="000000"/>
          <w:spacing w:val="7"/>
          <w:sz w:val="28"/>
          <w:szCs w:val="28"/>
        </w:rPr>
        <w:t xml:space="preserve">; раздел/подраздел 0409 «Дорожное </w:t>
      </w:r>
      <w:r w:rsidRPr="00880A3B">
        <w:rPr>
          <w:color w:val="000000"/>
          <w:spacing w:val="7"/>
          <w:sz w:val="28"/>
          <w:szCs w:val="28"/>
        </w:rPr>
        <w:lastRenderedPageBreak/>
        <w:t xml:space="preserve">хозяйство» - 6,5% исполнены расходы на содержание и ремонт дороги </w:t>
      </w:r>
      <w:proofErr w:type="spellStart"/>
      <w:r w:rsidRPr="00880A3B">
        <w:rPr>
          <w:color w:val="000000"/>
          <w:spacing w:val="7"/>
          <w:sz w:val="28"/>
          <w:szCs w:val="28"/>
        </w:rPr>
        <w:t>с</w:t>
      </w:r>
      <w:proofErr w:type="gramStart"/>
      <w:r w:rsidRPr="00880A3B">
        <w:rPr>
          <w:color w:val="000000"/>
          <w:spacing w:val="7"/>
          <w:sz w:val="28"/>
          <w:szCs w:val="28"/>
        </w:rPr>
        <w:t>.П</w:t>
      </w:r>
      <w:proofErr w:type="gramEnd"/>
      <w:r w:rsidRPr="00880A3B">
        <w:rPr>
          <w:color w:val="000000"/>
          <w:spacing w:val="7"/>
          <w:sz w:val="28"/>
          <w:szCs w:val="28"/>
        </w:rPr>
        <w:t>айвино</w:t>
      </w:r>
      <w:proofErr w:type="spellEnd"/>
      <w:r w:rsidRPr="00880A3B">
        <w:rPr>
          <w:color w:val="000000"/>
          <w:spacing w:val="7"/>
          <w:sz w:val="28"/>
          <w:szCs w:val="28"/>
        </w:rPr>
        <w:t>.</w:t>
      </w:r>
    </w:p>
    <w:p w:rsidR="00880A3B" w:rsidRPr="00880A3B" w:rsidRDefault="00880A3B" w:rsidP="00880A3B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proofErr w:type="gramStart"/>
      <w:r w:rsidRPr="00880A3B">
        <w:rPr>
          <w:color w:val="000000"/>
          <w:spacing w:val="7"/>
          <w:sz w:val="28"/>
          <w:szCs w:val="28"/>
        </w:rPr>
        <w:t xml:space="preserve">По подразделу 0102 </w:t>
      </w:r>
      <w:r w:rsidRPr="00880A3B">
        <w:rPr>
          <w:sz w:val="28"/>
          <w:szCs w:val="28"/>
        </w:rPr>
        <w:t>"Функционирование высшего должностного лица… муниципального образования» бюджетные назначения утверждены в размере 1116,14 тыс. руб., фактическое исполнение по указанному подразделу составило 1065,84 тыс. руб.; р</w:t>
      </w:r>
      <w:r w:rsidRPr="00880A3B">
        <w:rPr>
          <w:color w:val="000000"/>
          <w:spacing w:val="7"/>
          <w:sz w:val="28"/>
          <w:szCs w:val="28"/>
        </w:rPr>
        <w:t xml:space="preserve">аздел/подраздел 0104 «Функционирование Правительства РФ, высших исполнительных органов государственной власти субъектов РФ, местных администраций» удельный вес в структуре расходов 8,8%. </w:t>
      </w:r>
      <w:r w:rsidRPr="00880A3B">
        <w:rPr>
          <w:sz w:val="28"/>
          <w:szCs w:val="28"/>
        </w:rPr>
        <w:t>Данные расходы не превысили норматив, установленный Постановлением Правительства Новосибирской области от 31.01.2017 № 20-п</w:t>
      </w:r>
      <w:proofErr w:type="gramEnd"/>
      <w:r w:rsidRPr="00880A3B">
        <w:rPr>
          <w:sz w:val="28"/>
          <w:szCs w:val="28"/>
        </w:rPr>
        <w:t xml:space="preserve"> «О нормативах формирования расходов на оплату труда депутатов, выборных должностных лиц местного самоуправления …» </w:t>
      </w:r>
      <w:r w:rsidRPr="00880A3B">
        <w:rPr>
          <w:color w:val="000000"/>
          <w:spacing w:val="7"/>
          <w:sz w:val="28"/>
          <w:szCs w:val="28"/>
        </w:rPr>
        <w:t xml:space="preserve"> </w:t>
      </w:r>
    </w:p>
    <w:p w:rsidR="00880A3B" w:rsidRPr="00880A3B" w:rsidRDefault="00880A3B" w:rsidP="00880A3B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r w:rsidRPr="00880A3B">
        <w:rPr>
          <w:sz w:val="28"/>
          <w:szCs w:val="28"/>
        </w:rPr>
        <w:t xml:space="preserve">Решением о бюджете Пеньковского сельсовета на 2024год утверждено пять муниципальных программ. Утвержденные бюджетные ассигнования по муниципальным программам в 2024г. не исполнены. </w:t>
      </w:r>
    </w:p>
    <w:p w:rsidR="00880A3B" w:rsidRPr="00880A3B" w:rsidRDefault="00880A3B" w:rsidP="00880A3B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r w:rsidRPr="00880A3B">
        <w:rPr>
          <w:color w:val="000000"/>
          <w:spacing w:val="7"/>
          <w:sz w:val="28"/>
          <w:szCs w:val="28"/>
        </w:rPr>
        <w:t xml:space="preserve"> </w:t>
      </w:r>
    </w:p>
    <w:p w:rsidR="00880A3B" w:rsidRPr="00880A3B" w:rsidRDefault="00880A3B" w:rsidP="00880A3B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880A3B">
        <w:rPr>
          <w:b/>
          <w:sz w:val="28"/>
          <w:szCs w:val="28"/>
        </w:rPr>
        <w:t>Долговая политика</w:t>
      </w:r>
    </w:p>
    <w:p w:rsidR="00880A3B" w:rsidRPr="00880A3B" w:rsidRDefault="00880A3B" w:rsidP="00880A3B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</w:p>
    <w:p w:rsidR="00880A3B" w:rsidRPr="00880A3B" w:rsidRDefault="00880A3B" w:rsidP="00880A3B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880A3B">
        <w:rPr>
          <w:sz w:val="28"/>
          <w:szCs w:val="28"/>
        </w:rPr>
        <w:t xml:space="preserve">Муниципальные заимствования не осуществлялись, </w:t>
      </w:r>
      <w:proofErr w:type="gramStart"/>
      <w:r w:rsidRPr="00880A3B">
        <w:rPr>
          <w:sz w:val="28"/>
          <w:szCs w:val="28"/>
        </w:rPr>
        <w:t>долг</w:t>
      </w:r>
      <w:proofErr w:type="gramEnd"/>
      <w:r w:rsidRPr="00880A3B">
        <w:rPr>
          <w:sz w:val="28"/>
          <w:szCs w:val="28"/>
        </w:rPr>
        <w:t xml:space="preserve"> и расходы на его обслуживание отсутствуют, бюджетные кредиты и муниципальные гарантии за счёт бюджета не предоставлялись.</w:t>
      </w:r>
    </w:p>
    <w:p w:rsidR="00880A3B" w:rsidRPr="00880A3B" w:rsidRDefault="00880A3B" w:rsidP="00880A3B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880A3B" w:rsidRPr="00880A3B" w:rsidRDefault="00880A3B" w:rsidP="00880A3B">
      <w:pPr>
        <w:jc w:val="both"/>
        <w:rPr>
          <w:b/>
          <w:sz w:val="28"/>
          <w:szCs w:val="28"/>
        </w:rPr>
      </w:pPr>
      <w:r w:rsidRPr="00880A3B">
        <w:rPr>
          <w:b/>
          <w:sz w:val="28"/>
          <w:szCs w:val="28"/>
        </w:rPr>
        <w:t>Анализ закупочной деятельности</w:t>
      </w:r>
    </w:p>
    <w:p w:rsidR="00880A3B" w:rsidRPr="00880A3B" w:rsidRDefault="00880A3B" w:rsidP="00880A3B">
      <w:pPr>
        <w:jc w:val="both"/>
        <w:rPr>
          <w:b/>
          <w:sz w:val="28"/>
          <w:szCs w:val="28"/>
        </w:rPr>
      </w:pPr>
    </w:p>
    <w:p w:rsidR="00880A3B" w:rsidRPr="00880A3B" w:rsidRDefault="00880A3B" w:rsidP="00880A3B">
      <w:pPr>
        <w:jc w:val="both"/>
        <w:rPr>
          <w:b/>
          <w:sz w:val="28"/>
          <w:szCs w:val="28"/>
        </w:rPr>
      </w:pPr>
      <w:r w:rsidRPr="00880A3B">
        <w:rPr>
          <w:b/>
          <w:sz w:val="28"/>
          <w:szCs w:val="28"/>
        </w:rPr>
        <w:tab/>
      </w:r>
      <w:r w:rsidRPr="00880A3B">
        <w:rPr>
          <w:sz w:val="28"/>
          <w:szCs w:val="28"/>
        </w:rPr>
        <w:t>Удельный вес размещенных муниципальных закупок в общих расходах бюджета поселения в 2024 году составил   72,9 %.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Объем закупок в рамках контрактной системы в 2024 году по поселению </w:t>
      </w:r>
      <w:proofErr w:type="gramStart"/>
      <w:r w:rsidRPr="00880A3B">
        <w:rPr>
          <w:sz w:val="28"/>
          <w:szCs w:val="28"/>
        </w:rPr>
        <w:t>согласно плана-графика</w:t>
      </w:r>
      <w:proofErr w:type="gramEnd"/>
      <w:r w:rsidRPr="00880A3B">
        <w:rPr>
          <w:sz w:val="28"/>
          <w:szCs w:val="28"/>
        </w:rPr>
        <w:t xml:space="preserve"> составил 45902,9 тыс. руб.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  <w:r w:rsidRPr="00880A3B">
        <w:rPr>
          <w:sz w:val="28"/>
          <w:szCs w:val="28"/>
        </w:rPr>
        <w:tab/>
      </w:r>
      <w:r w:rsidRPr="00880A3B">
        <w:rPr>
          <w:sz w:val="28"/>
          <w:szCs w:val="28"/>
        </w:rPr>
        <w:tab/>
        <w:t xml:space="preserve">Доля закупок малого объема  (до 600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ублей</w:t>
      </w:r>
      <w:proofErr w:type="spellEnd"/>
      <w:r w:rsidRPr="00880A3B">
        <w:rPr>
          <w:sz w:val="28"/>
          <w:szCs w:val="28"/>
        </w:rPr>
        <w:t>) составила 30,6% по п.4 ст.93 в сумме 14038,6 тыс. руб.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  <w:r w:rsidRPr="00880A3B">
        <w:rPr>
          <w:sz w:val="28"/>
          <w:szCs w:val="28"/>
        </w:rPr>
        <w:tab/>
        <w:t xml:space="preserve">Объем закупок по поставке природного газа составил в сумме 31,3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</w:t>
      </w:r>
      <w:proofErr w:type="spellEnd"/>
      <w:r w:rsidRPr="00880A3B">
        <w:rPr>
          <w:sz w:val="28"/>
          <w:szCs w:val="28"/>
        </w:rPr>
        <w:t xml:space="preserve">., поставка электроэнергии в сумме 733,5 </w:t>
      </w:r>
      <w:proofErr w:type="spellStart"/>
      <w:r w:rsidRPr="00880A3B">
        <w:rPr>
          <w:sz w:val="28"/>
          <w:szCs w:val="28"/>
        </w:rPr>
        <w:t>т.руб</w:t>
      </w:r>
      <w:proofErr w:type="spellEnd"/>
      <w:r w:rsidRPr="00880A3B">
        <w:rPr>
          <w:sz w:val="28"/>
          <w:szCs w:val="28"/>
        </w:rPr>
        <w:t>.</w:t>
      </w:r>
    </w:p>
    <w:p w:rsidR="00880A3B" w:rsidRPr="00880A3B" w:rsidRDefault="00880A3B" w:rsidP="00880A3B">
      <w:pPr>
        <w:ind w:firstLine="708"/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Конкурентным способом в 2024г. осуществлялось две закупки: покупка легкового автомобиля и  выполнение подрядных работ по реконструкции объекта водоснабжения </w:t>
      </w:r>
      <w:proofErr w:type="spellStart"/>
      <w:r w:rsidRPr="00880A3B">
        <w:rPr>
          <w:sz w:val="28"/>
          <w:szCs w:val="28"/>
        </w:rPr>
        <w:t>с</w:t>
      </w:r>
      <w:proofErr w:type="gramStart"/>
      <w:r w:rsidRPr="00880A3B">
        <w:rPr>
          <w:sz w:val="28"/>
          <w:szCs w:val="28"/>
        </w:rPr>
        <w:t>.П</w:t>
      </w:r>
      <w:proofErr w:type="gramEnd"/>
      <w:r w:rsidRPr="00880A3B">
        <w:rPr>
          <w:sz w:val="28"/>
          <w:szCs w:val="28"/>
        </w:rPr>
        <w:t>айвино</w:t>
      </w:r>
      <w:proofErr w:type="spellEnd"/>
      <w:r w:rsidRPr="00880A3B">
        <w:rPr>
          <w:sz w:val="28"/>
          <w:szCs w:val="28"/>
        </w:rPr>
        <w:t>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</w:p>
    <w:p w:rsidR="00880A3B" w:rsidRPr="00880A3B" w:rsidRDefault="00880A3B" w:rsidP="00880A3B">
      <w:pPr>
        <w:jc w:val="both"/>
        <w:rPr>
          <w:sz w:val="28"/>
          <w:szCs w:val="28"/>
        </w:rPr>
      </w:pPr>
    </w:p>
    <w:p w:rsidR="00880A3B" w:rsidRPr="00880A3B" w:rsidRDefault="00880A3B" w:rsidP="00880A3B">
      <w:pPr>
        <w:pStyle w:val="a8"/>
        <w:numPr>
          <w:ilvl w:val="0"/>
          <w:numId w:val="17"/>
        </w:numPr>
        <w:spacing w:after="200" w:line="276" w:lineRule="auto"/>
        <w:jc w:val="both"/>
        <w:rPr>
          <w:i/>
          <w:sz w:val="28"/>
          <w:szCs w:val="28"/>
        </w:rPr>
      </w:pPr>
      <w:r w:rsidRPr="00880A3B">
        <w:rPr>
          <w:i/>
          <w:sz w:val="28"/>
          <w:szCs w:val="28"/>
        </w:rPr>
        <w:t>Электронный аукцион</w:t>
      </w:r>
    </w:p>
    <w:p w:rsidR="00880A3B" w:rsidRPr="00880A3B" w:rsidRDefault="00880A3B" w:rsidP="00880A3B">
      <w:pPr>
        <w:ind w:firstLine="708"/>
        <w:jc w:val="both"/>
        <w:rPr>
          <w:b/>
          <w:i/>
          <w:sz w:val="28"/>
          <w:szCs w:val="28"/>
        </w:rPr>
      </w:pPr>
      <w:r w:rsidRPr="00880A3B">
        <w:rPr>
          <w:sz w:val="28"/>
          <w:szCs w:val="28"/>
        </w:rPr>
        <w:t xml:space="preserve">В соответствии с планом-графиком на 2024 год, 03.05.2024 года заказчик разместил на официальном сайте zakupki.gov.ru извещение о проведении электронного аукциона </w:t>
      </w:r>
      <w:proofErr w:type="gramStart"/>
      <w:r w:rsidRPr="00880A3B">
        <w:rPr>
          <w:sz w:val="28"/>
          <w:szCs w:val="28"/>
        </w:rPr>
        <w:t>на право заключение</w:t>
      </w:r>
      <w:proofErr w:type="gramEnd"/>
      <w:r w:rsidRPr="00880A3B">
        <w:rPr>
          <w:sz w:val="28"/>
          <w:szCs w:val="28"/>
        </w:rPr>
        <w:t xml:space="preserve"> муниципального контракта  на поставку легкового автомобиля.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     Начальная (максимальная) цена контракта была определена методом сопоставления рыночных цен ( три коммерческих предложения) и составила </w:t>
      </w:r>
      <w:r w:rsidRPr="00880A3B">
        <w:rPr>
          <w:sz w:val="28"/>
          <w:szCs w:val="28"/>
        </w:rPr>
        <w:lastRenderedPageBreak/>
        <w:t xml:space="preserve">1180,8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</w:t>
      </w:r>
      <w:proofErr w:type="spellEnd"/>
      <w:r w:rsidRPr="00880A3B">
        <w:rPr>
          <w:sz w:val="28"/>
          <w:szCs w:val="28"/>
        </w:rPr>
        <w:t xml:space="preserve">. Вместе с извещением в ЕИС размещена документация об электронном аукционе. 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  <w:r w:rsidRPr="00880A3B">
        <w:rPr>
          <w:sz w:val="28"/>
          <w:szCs w:val="28"/>
        </w:rPr>
        <w:t>По окончании срока рассмотрения заявок участников был опубликован протокол рассмотрения итогов электронного аукциона 15.05.2024г</w:t>
      </w:r>
      <w:proofErr w:type="gramStart"/>
      <w:r w:rsidRPr="00880A3B">
        <w:rPr>
          <w:sz w:val="28"/>
          <w:szCs w:val="28"/>
        </w:rPr>
        <w:t>.с</w:t>
      </w:r>
      <w:proofErr w:type="gramEnd"/>
      <w:r w:rsidRPr="00880A3B">
        <w:rPr>
          <w:sz w:val="28"/>
          <w:szCs w:val="28"/>
        </w:rPr>
        <w:t xml:space="preserve"> единственной заявкой.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  <w:r w:rsidRPr="00880A3B">
        <w:rPr>
          <w:sz w:val="28"/>
          <w:szCs w:val="28"/>
        </w:rPr>
        <w:tab/>
        <w:t xml:space="preserve">Победителем признана заявка от ООО «РЦ ФАРСТАР», предложивший цену 1180,8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</w:t>
      </w:r>
      <w:proofErr w:type="spellEnd"/>
      <w:r w:rsidRPr="00880A3B">
        <w:rPr>
          <w:sz w:val="28"/>
          <w:szCs w:val="28"/>
        </w:rPr>
        <w:t>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  <w:r w:rsidRPr="00880A3B">
        <w:rPr>
          <w:sz w:val="28"/>
          <w:szCs w:val="28"/>
        </w:rPr>
        <w:tab/>
        <w:t xml:space="preserve">Заказчик заключил муниципальный контракт № 05-2024 от 27.05.2024г. с ООО «РЦ ФАРСТАР» на сумму 1180,8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</w:t>
      </w:r>
      <w:proofErr w:type="spellEnd"/>
      <w:r w:rsidRPr="00880A3B">
        <w:rPr>
          <w:sz w:val="28"/>
          <w:szCs w:val="28"/>
        </w:rPr>
        <w:t xml:space="preserve">. Контракт размещен в реестре контрактов 29.05.2024 года с соблюдением срока размещения, указанного в ст.103 № 44-ФЗ. 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  <w:r w:rsidRPr="00880A3B">
        <w:rPr>
          <w:sz w:val="28"/>
          <w:szCs w:val="28"/>
        </w:rPr>
        <w:tab/>
        <w:t xml:space="preserve">Автомобиль поставлен в срок согласно счет-фактуры и акта приемочной комиссии от 18.06.2024г., оплата произведена по платежному поручению </w:t>
      </w:r>
      <w:proofErr w:type="gramStart"/>
      <w:r w:rsidRPr="00880A3B">
        <w:rPr>
          <w:sz w:val="28"/>
          <w:szCs w:val="28"/>
        </w:rPr>
        <w:t>п</w:t>
      </w:r>
      <w:proofErr w:type="gramEnd"/>
      <w:r w:rsidRPr="00880A3B">
        <w:rPr>
          <w:sz w:val="28"/>
          <w:szCs w:val="28"/>
        </w:rPr>
        <w:t xml:space="preserve">/п № 235 от  21.06.2024г.  на сумму 1180,8 тыс. руб. в срок и в полном объеме. 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</w:p>
    <w:p w:rsidR="00880A3B" w:rsidRPr="00880A3B" w:rsidRDefault="00880A3B" w:rsidP="00880A3B">
      <w:pPr>
        <w:pStyle w:val="a8"/>
        <w:numPr>
          <w:ilvl w:val="0"/>
          <w:numId w:val="17"/>
        </w:numPr>
        <w:spacing w:after="200" w:line="276" w:lineRule="auto"/>
        <w:jc w:val="both"/>
        <w:rPr>
          <w:i/>
          <w:sz w:val="28"/>
          <w:szCs w:val="28"/>
        </w:rPr>
      </w:pPr>
      <w:r w:rsidRPr="00880A3B">
        <w:rPr>
          <w:i/>
          <w:sz w:val="28"/>
          <w:szCs w:val="28"/>
        </w:rPr>
        <w:t>Электронный аукцион</w:t>
      </w:r>
    </w:p>
    <w:p w:rsidR="00880A3B" w:rsidRPr="00880A3B" w:rsidRDefault="00880A3B" w:rsidP="00880A3B">
      <w:pPr>
        <w:ind w:left="284" w:firstLine="360"/>
        <w:jc w:val="both"/>
        <w:rPr>
          <w:i/>
          <w:sz w:val="28"/>
          <w:szCs w:val="28"/>
        </w:rPr>
      </w:pPr>
      <w:r w:rsidRPr="00880A3B">
        <w:rPr>
          <w:sz w:val="28"/>
          <w:szCs w:val="28"/>
        </w:rPr>
        <w:t xml:space="preserve">В соответствии с планом-графиком на 2024 год, 07.06.2024 года заказчик разместил на официальном сайте zakupki.gov.ru извещение о проведении электронного аукциона на право заключение муниципального контракта  на выполнение подрядных работ по «Реконструкции системы водоснабжения </w:t>
      </w:r>
      <w:proofErr w:type="spellStart"/>
      <w:r w:rsidRPr="00880A3B">
        <w:rPr>
          <w:sz w:val="28"/>
          <w:szCs w:val="28"/>
        </w:rPr>
        <w:t>с</w:t>
      </w:r>
      <w:proofErr w:type="gramStart"/>
      <w:r w:rsidRPr="00880A3B">
        <w:rPr>
          <w:sz w:val="28"/>
          <w:szCs w:val="28"/>
        </w:rPr>
        <w:t>.П</w:t>
      </w:r>
      <w:proofErr w:type="gramEnd"/>
      <w:r w:rsidRPr="00880A3B">
        <w:rPr>
          <w:sz w:val="28"/>
          <w:szCs w:val="28"/>
        </w:rPr>
        <w:t>вйвино</w:t>
      </w:r>
      <w:proofErr w:type="spellEnd"/>
      <w:r w:rsidRPr="00880A3B">
        <w:rPr>
          <w:sz w:val="28"/>
          <w:szCs w:val="28"/>
        </w:rPr>
        <w:t xml:space="preserve"> Маслянинского района Новосибирской области».</w:t>
      </w:r>
    </w:p>
    <w:p w:rsidR="00880A3B" w:rsidRPr="00880A3B" w:rsidRDefault="00880A3B" w:rsidP="00880A3B">
      <w:pPr>
        <w:ind w:left="284"/>
        <w:jc w:val="both"/>
        <w:rPr>
          <w:i/>
          <w:sz w:val="28"/>
          <w:szCs w:val="28"/>
        </w:rPr>
      </w:pPr>
      <w:r w:rsidRPr="00880A3B">
        <w:rPr>
          <w:sz w:val="28"/>
          <w:szCs w:val="28"/>
        </w:rPr>
        <w:t xml:space="preserve">Начальная цена контракта была определена методом проектно-сметным и составила 191759,9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</w:t>
      </w:r>
      <w:proofErr w:type="spellEnd"/>
      <w:r w:rsidRPr="00880A3B">
        <w:rPr>
          <w:sz w:val="28"/>
          <w:szCs w:val="28"/>
        </w:rPr>
        <w:t>. Вместе с извещением в ЕИС размещена документация об электронном аукционе.</w:t>
      </w:r>
    </w:p>
    <w:p w:rsidR="00880A3B" w:rsidRPr="00880A3B" w:rsidRDefault="00880A3B" w:rsidP="00880A3B">
      <w:pPr>
        <w:ind w:left="284"/>
        <w:jc w:val="both"/>
        <w:rPr>
          <w:i/>
          <w:sz w:val="28"/>
          <w:szCs w:val="28"/>
        </w:rPr>
      </w:pPr>
      <w:r w:rsidRPr="00880A3B">
        <w:rPr>
          <w:sz w:val="28"/>
          <w:szCs w:val="28"/>
        </w:rPr>
        <w:t>По окончании срока рассмотрения заявок участников был опубликован протокол рассмотрения итогов электронного аукциона 19.06.2024г., подано четыре заявки, все соответствуют требованиям.</w:t>
      </w:r>
    </w:p>
    <w:p w:rsidR="00880A3B" w:rsidRPr="00880A3B" w:rsidRDefault="00880A3B" w:rsidP="00880A3B">
      <w:pPr>
        <w:ind w:left="284" w:firstLine="424"/>
        <w:jc w:val="both"/>
        <w:rPr>
          <w:i/>
          <w:sz w:val="28"/>
          <w:szCs w:val="28"/>
        </w:rPr>
      </w:pPr>
      <w:r w:rsidRPr="00880A3B">
        <w:rPr>
          <w:sz w:val="28"/>
          <w:szCs w:val="28"/>
        </w:rPr>
        <w:t xml:space="preserve">Победителем </w:t>
      </w:r>
      <w:proofErr w:type="gramStart"/>
      <w:r w:rsidRPr="00880A3B">
        <w:rPr>
          <w:sz w:val="28"/>
          <w:szCs w:val="28"/>
        </w:rPr>
        <w:t>признан</w:t>
      </w:r>
      <w:proofErr w:type="gramEnd"/>
      <w:r w:rsidRPr="00880A3B">
        <w:rPr>
          <w:sz w:val="28"/>
          <w:szCs w:val="28"/>
        </w:rPr>
        <w:t xml:space="preserve"> ООО «</w:t>
      </w:r>
      <w:proofErr w:type="spellStart"/>
      <w:r w:rsidRPr="00880A3B">
        <w:rPr>
          <w:sz w:val="28"/>
          <w:szCs w:val="28"/>
        </w:rPr>
        <w:t>Рентал-Стройсервис</w:t>
      </w:r>
      <w:proofErr w:type="spellEnd"/>
      <w:r w:rsidRPr="00880A3B">
        <w:rPr>
          <w:sz w:val="28"/>
          <w:szCs w:val="28"/>
        </w:rPr>
        <w:t>», предложивший наименьшую цену.</w:t>
      </w:r>
    </w:p>
    <w:p w:rsidR="00880A3B" w:rsidRPr="00880A3B" w:rsidRDefault="00880A3B" w:rsidP="00880A3B">
      <w:pPr>
        <w:ind w:left="284" w:firstLine="424"/>
        <w:jc w:val="both"/>
        <w:rPr>
          <w:i/>
          <w:sz w:val="28"/>
          <w:szCs w:val="28"/>
        </w:rPr>
      </w:pPr>
      <w:r w:rsidRPr="00880A3B">
        <w:rPr>
          <w:sz w:val="28"/>
          <w:szCs w:val="28"/>
        </w:rPr>
        <w:t>Заказчик заключил муниципальный контракт № 20-06-2024 от 01.07.2024г. с ООО «</w:t>
      </w:r>
      <w:proofErr w:type="spellStart"/>
      <w:r w:rsidRPr="00880A3B">
        <w:rPr>
          <w:sz w:val="28"/>
          <w:szCs w:val="28"/>
        </w:rPr>
        <w:t>Рентал-Стройсервис</w:t>
      </w:r>
      <w:proofErr w:type="spellEnd"/>
      <w:r w:rsidRPr="00880A3B">
        <w:rPr>
          <w:sz w:val="28"/>
          <w:szCs w:val="28"/>
        </w:rPr>
        <w:t xml:space="preserve">» на сумму 140665,5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</w:t>
      </w:r>
      <w:proofErr w:type="spellEnd"/>
      <w:r w:rsidRPr="00880A3B">
        <w:rPr>
          <w:sz w:val="28"/>
          <w:szCs w:val="28"/>
        </w:rPr>
        <w:t>. Контракт размещен в реестре контрактов 02.07.2024 года с соблюдением срока размещения, указанного в ст.103 № 44-ФЗ.</w:t>
      </w:r>
    </w:p>
    <w:p w:rsidR="00880A3B" w:rsidRPr="00880A3B" w:rsidRDefault="00880A3B" w:rsidP="00880A3B">
      <w:pPr>
        <w:ind w:left="284" w:firstLine="424"/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Работы выполнены по первому этапу в сумме 29918,8 </w:t>
      </w:r>
      <w:proofErr w:type="spellStart"/>
      <w:r w:rsidRPr="00880A3B">
        <w:rPr>
          <w:sz w:val="28"/>
          <w:szCs w:val="28"/>
        </w:rPr>
        <w:t>тыс</w:t>
      </w:r>
      <w:proofErr w:type="gramStart"/>
      <w:r w:rsidRPr="00880A3B">
        <w:rPr>
          <w:sz w:val="28"/>
          <w:szCs w:val="28"/>
        </w:rPr>
        <w:t>.р</w:t>
      </w:r>
      <w:proofErr w:type="gramEnd"/>
      <w:r w:rsidRPr="00880A3B">
        <w:rPr>
          <w:sz w:val="28"/>
          <w:szCs w:val="28"/>
        </w:rPr>
        <w:t>уб</w:t>
      </w:r>
      <w:proofErr w:type="spellEnd"/>
      <w:r w:rsidRPr="00880A3B">
        <w:rPr>
          <w:sz w:val="28"/>
          <w:szCs w:val="28"/>
        </w:rPr>
        <w:t>. согласно актов выполненных работ  КС-2, КС-3 от 06.12.2024г.и акта приемочной комиссии от 06.12.2024г.с нарушением срока (1 этап до 30.11.2024г.).</w:t>
      </w:r>
    </w:p>
    <w:p w:rsidR="00880A3B" w:rsidRPr="00880A3B" w:rsidRDefault="00880A3B" w:rsidP="00880A3B">
      <w:pPr>
        <w:ind w:left="284" w:firstLine="424"/>
        <w:jc w:val="both"/>
        <w:rPr>
          <w:sz w:val="28"/>
          <w:szCs w:val="28"/>
        </w:rPr>
      </w:pPr>
      <w:r w:rsidRPr="00880A3B">
        <w:rPr>
          <w:sz w:val="28"/>
          <w:szCs w:val="28"/>
        </w:rPr>
        <w:t xml:space="preserve"> Оплата произведена по платежному поручению </w:t>
      </w:r>
      <w:proofErr w:type="gramStart"/>
      <w:r w:rsidRPr="00880A3B">
        <w:rPr>
          <w:sz w:val="28"/>
          <w:szCs w:val="28"/>
        </w:rPr>
        <w:t>п</w:t>
      </w:r>
      <w:proofErr w:type="gramEnd"/>
      <w:r w:rsidRPr="00880A3B">
        <w:rPr>
          <w:sz w:val="28"/>
          <w:szCs w:val="28"/>
        </w:rPr>
        <w:t xml:space="preserve">/п № 589 от  27.12.2024г.  на сумму 29410,2 тыс. руб., № 549 от 11.12.2024г. на 508,6 </w:t>
      </w:r>
      <w:proofErr w:type="spellStart"/>
      <w:r w:rsidRPr="00880A3B">
        <w:rPr>
          <w:sz w:val="28"/>
          <w:szCs w:val="28"/>
        </w:rPr>
        <w:t>тыс.руб</w:t>
      </w:r>
      <w:proofErr w:type="spellEnd"/>
      <w:r w:rsidRPr="00880A3B">
        <w:rPr>
          <w:sz w:val="28"/>
          <w:szCs w:val="28"/>
        </w:rPr>
        <w:t>. с нарушением срока оплаты по контракту (п.2.4. – семь рабочих дней).</w:t>
      </w:r>
    </w:p>
    <w:p w:rsidR="00880A3B" w:rsidRPr="00880A3B" w:rsidRDefault="00880A3B" w:rsidP="00880A3B">
      <w:pPr>
        <w:ind w:left="284" w:firstLine="424"/>
        <w:jc w:val="both"/>
        <w:rPr>
          <w:sz w:val="28"/>
          <w:szCs w:val="28"/>
        </w:rPr>
      </w:pPr>
      <w:r w:rsidRPr="00880A3B">
        <w:rPr>
          <w:sz w:val="28"/>
          <w:szCs w:val="28"/>
        </w:rPr>
        <w:t>Второй этап выполнения работ по контракту намечен на 2025 год.</w:t>
      </w:r>
    </w:p>
    <w:p w:rsidR="00880A3B" w:rsidRPr="00880A3B" w:rsidRDefault="00880A3B" w:rsidP="00880A3B">
      <w:pPr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 w:rsidRPr="00880A3B">
        <w:rPr>
          <w:b/>
          <w:sz w:val="28"/>
          <w:szCs w:val="28"/>
        </w:rPr>
        <w:t>Выводы</w:t>
      </w:r>
      <w:proofErr w:type="gramStart"/>
      <w:r w:rsidRPr="00880A3B">
        <w:rPr>
          <w:b/>
          <w:sz w:val="28"/>
          <w:szCs w:val="28"/>
        </w:rPr>
        <w:t xml:space="preserve"> .</w:t>
      </w:r>
      <w:proofErr w:type="gramEnd"/>
    </w:p>
    <w:p w:rsidR="00880A3B" w:rsidRPr="00880A3B" w:rsidRDefault="00880A3B" w:rsidP="00880A3B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880A3B">
        <w:rPr>
          <w:sz w:val="28"/>
          <w:szCs w:val="28"/>
        </w:rPr>
        <w:t>Предоставленная бюджетная отчетность достоверна, объективна и документально подтверждённая, за исключением замечаний отраженных в настоящем заключении.</w:t>
      </w:r>
    </w:p>
    <w:p w:rsidR="00880A3B" w:rsidRPr="00880A3B" w:rsidRDefault="00880A3B" w:rsidP="00880A3B">
      <w:pPr>
        <w:pStyle w:val="a8"/>
        <w:numPr>
          <w:ilvl w:val="0"/>
          <w:numId w:val="20"/>
        </w:numPr>
        <w:shd w:val="clear" w:color="auto" w:fill="FFFFFF"/>
        <w:spacing w:after="200" w:line="322" w:lineRule="exact"/>
        <w:jc w:val="both"/>
        <w:rPr>
          <w:sz w:val="28"/>
          <w:szCs w:val="28"/>
        </w:rPr>
      </w:pPr>
      <w:r w:rsidRPr="00880A3B">
        <w:rPr>
          <w:sz w:val="28"/>
          <w:szCs w:val="28"/>
        </w:rPr>
        <w:lastRenderedPageBreak/>
        <w:t>В актах о результатах инвентаризации отсутствует заключение комиссии.</w:t>
      </w:r>
    </w:p>
    <w:p w:rsidR="00880A3B" w:rsidRPr="00880A3B" w:rsidRDefault="00880A3B" w:rsidP="00880A3B">
      <w:pPr>
        <w:pStyle w:val="a8"/>
        <w:numPr>
          <w:ilvl w:val="0"/>
          <w:numId w:val="20"/>
        </w:numPr>
        <w:shd w:val="clear" w:color="auto" w:fill="FFFFFF"/>
        <w:spacing w:after="200" w:line="322" w:lineRule="exact"/>
        <w:jc w:val="both"/>
        <w:rPr>
          <w:sz w:val="28"/>
          <w:szCs w:val="28"/>
        </w:rPr>
      </w:pPr>
      <w:r w:rsidRPr="00880A3B">
        <w:rPr>
          <w:sz w:val="28"/>
          <w:szCs w:val="28"/>
        </w:rPr>
        <w:t>Работы по первому этапу муниципального контракт № 20-06-2024 от 01.07.2024г</w:t>
      </w:r>
      <w:proofErr w:type="gramStart"/>
      <w:r w:rsidRPr="00880A3B">
        <w:rPr>
          <w:sz w:val="28"/>
          <w:szCs w:val="28"/>
        </w:rPr>
        <w:t>.в</w:t>
      </w:r>
      <w:proofErr w:type="gramEnd"/>
      <w:r w:rsidRPr="00880A3B">
        <w:rPr>
          <w:sz w:val="28"/>
          <w:szCs w:val="28"/>
        </w:rPr>
        <w:t>ыполнены с нарушением срока. Оплата по контракту произведена с нарушением срока.</w:t>
      </w:r>
    </w:p>
    <w:p w:rsidR="00880A3B" w:rsidRPr="00880A3B" w:rsidRDefault="00880A3B" w:rsidP="00880A3B">
      <w:pPr>
        <w:ind w:left="360" w:firstLine="348"/>
        <w:jc w:val="both"/>
        <w:rPr>
          <w:sz w:val="28"/>
          <w:szCs w:val="28"/>
        </w:rPr>
      </w:pPr>
      <w:r w:rsidRPr="00880A3B">
        <w:rPr>
          <w:sz w:val="28"/>
          <w:szCs w:val="28"/>
        </w:rPr>
        <w:t>Совету депутатов Маслянинского муниципального округа Новосибирской области учесть настоящее экспертное заключение при рассмотрении Проекта решения «Об  исполнении  бюджета Пеньковского сельсовета Маслянинского района за 2024 год».</w:t>
      </w:r>
    </w:p>
    <w:p w:rsidR="00880A3B" w:rsidRPr="00880A3B" w:rsidRDefault="00880A3B" w:rsidP="00880A3B">
      <w:pPr>
        <w:shd w:val="clear" w:color="auto" w:fill="FFFFFF"/>
        <w:spacing w:line="322" w:lineRule="exact"/>
        <w:ind w:left="360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ind w:left="360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E0C73" w:rsidRPr="00880A3B" w:rsidRDefault="006E0C73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  <w:bookmarkStart w:id="4" w:name="_GoBack"/>
      <w:bookmarkEnd w:id="4"/>
    </w:p>
    <w:p w:rsidR="00880A3B" w:rsidRPr="00880A3B" w:rsidRDefault="00880A3B" w:rsidP="00880A3B">
      <w:pPr>
        <w:ind w:left="567"/>
        <w:jc w:val="right"/>
        <w:rPr>
          <w:sz w:val="28"/>
          <w:szCs w:val="28"/>
        </w:rPr>
      </w:pPr>
      <w:r w:rsidRPr="00880A3B">
        <w:rPr>
          <w:sz w:val="28"/>
          <w:szCs w:val="28"/>
        </w:rPr>
        <w:lastRenderedPageBreak/>
        <w:t>Приложение 1</w:t>
      </w:r>
    </w:p>
    <w:p w:rsidR="00880A3B" w:rsidRPr="00880A3B" w:rsidRDefault="00880A3B" w:rsidP="00880A3B">
      <w:pPr>
        <w:rPr>
          <w:b/>
          <w:sz w:val="28"/>
          <w:szCs w:val="28"/>
        </w:rPr>
      </w:pPr>
      <w:r w:rsidRPr="00880A3B">
        <w:rPr>
          <w:b/>
          <w:sz w:val="28"/>
          <w:szCs w:val="28"/>
        </w:rPr>
        <w:t>Перечень форм, представленных в составе  бюджетной отчётности</w:t>
      </w:r>
    </w:p>
    <w:tbl>
      <w:tblPr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850"/>
        <w:gridCol w:w="851"/>
      </w:tblGrid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center"/>
              <w:rPr>
                <w:sz w:val="28"/>
                <w:szCs w:val="28"/>
              </w:rPr>
            </w:pPr>
            <w:r w:rsidRPr="00880A3B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Наличие*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Кол-во листов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880A3B">
              <w:rPr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4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Баланс исполнения бюджета (ф. 0503130)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880A3B">
              <w:rPr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11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7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880A3B">
              <w:rPr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Отчёт об исполнении бюджета главного распорядителя, распорядителя…(ф.0503127)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  <w:lang w:val="en-US"/>
              </w:rPr>
              <w:t>1</w:t>
            </w:r>
            <w:r w:rsidRPr="00880A3B">
              <w:rPr>
                <w:spacing w:val="-4"/>
                <w:sz w:val="28"/>
                <w:szCs w:val="28"/>
              </w:rPr>
              <w:t>5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9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13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880A3B">
              <w:rPr>
                <w:spacing w:val="-4"/>
                <w:sz w:val="28"/>
                <w:szCs w:val="28"/>
                <w:lang w:val="en-US"/>
              </w:rPr>
              <w:t>10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Отчёт о принятых бюджетных обязательствах (ф. 0503128)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8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Отчёт о бюджетных обязательствах по национальным проектам (ф. 0503128- НП)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Текстовая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9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 направлениях деятельности (Таблица №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proofErr w:type="spellStart"/>
            <w:r w:rsidRPr="00880A3B">
              <w:rPr>
                <w:spacing w:val="-4"/>
                <w:sz w:val="28"/>
                <w:szCs w:val="28"/>
                <w:lang w:val="en-US"/>
              </w:rPr>
              <w:t>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 xml:space="preserve">1                                                                                                                                                                          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 w:rsidRPr="00880A3B">
              <w:rPr>
                <w:spacing w:val="-4"/>
                <w:sz w:val="28"/>
                <w:szCs w:val="28"/>
              </w:rPr>
              <w:t xml:space="preserve">( </w:t>
            </w:r>
            <w:proofErr w:type="gramEnd"/>
            <w:r w:rsidRPr="00880A3B">
              <w:rPr>
                <w:spacing w:val="-4"/>
                <w:sz w:val="28"/>
                <w:szCs w:val="28"/>
              </w:rPr>
              <w:t>Таблица № 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об основных положениях учетной политики (Таблица № 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Причины увеличения просроченной задолженности (Таблица № 15)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lastRenderedPageBreak/>
              <w:t>Сведения об исполнении бюджета (ф. 0503164)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2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 целевых иностранных кредитах (ф. 0503167)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10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7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 доходах бюджета от перечисления части прибыли  (</w:t>
            </w:r>
            <w:proofErr w:type="spellStart"/>
            <w:r w:rsidRPr="00880A3B">
              <w:rPr>
                <w:spacing w:val="-4"/>
                <w:sz w:val="28"/>
                <w:szCs w:val="28"/>
              </w:rPr>
              <w:t>дивидентов</w:t>
            </w:r>
            <w:proofErr w:type="spellEnd"/>
            <w:r w:rsidRPr="00880A3B">
              <w:rPr>
                <w:spacing w:val="-4"/>
                <w:sz w:val="28"/>
                <w:szCs w:val="28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6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880A3B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880A3B">
              <w:rPr>
                <w:rFonts w:ascii="Times New Roman" w:hAnsi="Times New Roman" w:cs="Times New Roman"/>
                <w:spacing w:val="-4"/>
                <w:sz w:val="28"/>
                <w:szCs w:val="28"/>
                <w:lang w:val="en-US" w:eastAsia="en-US"/>
              </w:rPr>
              <w:t> </w:t>
            </w:r>
            <w:r w:rsidRPr="00880A3B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0503178)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880A3B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2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880A3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8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  <w:r w:rsidRPr="00880A3B">
              <w:rPr>
                <w:b/>
                <w:spacing w:val="-4"/>
                <w:sz w:val="28"/>
                <w:szCs w:val="28"/>
              </w:rPr>
              <w:t xml:space="preserve">Дополнительные формы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880A3B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880A3B">
              <w:rPr>
                <w:spacing w:val="-4"/>
                <w:sz w:val="28"/>
                <w:szCs w:val="28"/>
              </w:rPr>
              <w:t xml:space="preserve"> счетах ф.0503120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2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880A3B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880A3B">
              <w:rPr>
                <w:spacing w:val="-4"/>
                <w:sz w:val="28"/>
                <w:szCs w:val="28"/>
              </w:rPr>
              <w:t xml:space="preserve"> счетах ф.0503130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2</w:t>
            </w:r>
          </w:p>
        </w:tc>
      </w:tr>
      <w:tr w:rsidR="00880A3B" w:rsidRPr="00880A3B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880A3B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880A3B">
              <w:rPr>
                <w:spacing w:val="-4"/>
                <w:sz w:val="28"/>
                <w:szCs w:val="28"/>
              </w:rPr>
              <w:t xml:space="preserve"> счетах ф.0503140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3B" w:rsidRPr="00880A3B" w:rsidRDefault="00880A3B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880A3B">
              <w:rPr>
                <w:spacing w:val="-4"/>
                <w:sz w:val="28"/>
                <w:szCs w:val="28"/>
              </w:rPr>
              <w:t>1</w:t>
            </w:r>
          </w:p>
        </w:tc>
      </w:tr>
    </w:tbl>
    <w:p w:rsidR="00880A3B" w:rsidRPr="00880A3B" w:rsidRDefault="00880A3B" w:rsidP="00880A3B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880A3B" w:rsidRPr="00880A3B" w:rsidRDefault="00880A3B" w:rsidP="00880A3B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80A3B" w:rsidRPr="00436631" w:rsidRDefault="00880A3B" w:rsidP="00880A3B">
      <w:pPr>
        <w:shd w:val="clear" w:color="auto" w:fill="FFFFFF"/>
        <w:spacing w:line="322" w:lineRule="exact"/>
        <w:jc w:val="both"/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9F371F"/>
    <w:multiLevelType w:val="hybridMultilevel"/>
    <w:tmpl w:val="CDC0DE9C"/>
    <w:lvl w:ilvl="0" w:tplc="35A69EC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594EF9"/>
    <w:multiLevelType w:val="hybridMultilevel"/>
    <w:tmpl w:val="06FA1F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7664505"/>
    <w:multiLevelType w:val="hybridMultilevel"/>
    <w:tmpl w:val="3EFA7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7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59400F"/>
    <w:multiLevelType w:val="hybridMultilevel"/>
    <w:tmpl w:val="06FA1F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9C32598"/>
    <w:multiLevelType w:val="hybridMultilevel"/>
    <w:tmpl w:val="3D4C16EA"/>
    <w:lvl w:ilvl="0" w:tplc="37F2C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0"/>
  </w:num>
  <w:num w:numId="4">
    <w:abstractNumId w:val="12"/>
  </w:num>
  <w:num w:numId="5">
    <w:abstractNumId w:val="1"/>
  </w:num>
  <w:num w:numId="6">
    <w:abstractNumId w:val="6"/>
  </w:num>
  <w:num w:numId="7">
    <w:abstractNumId w:val="11"/>
  </w:num>
  <w:num w:numId="8">
    <w:abstractNumId w:val="15"/>
  </w:num>
  <w:num w:numId="9">
    <w:abstractNumId w:val="9"/>
  </w:num>
  <w:num w:numId="10">
    <w:abstractNumId w:val="2"/>
  </w:num>
  <w:num w:numId="11">
    <w:abstractNumId w:val="7"/>
  </w:num>
  <w:num w:numId="12">
    <w:abstractNumId w:val="16"/>
  </w:num>
  <w:num w:numId="13">
    <w:abstractNumId w:val="1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3"/>
  </w:num>
  <w:num w:numId="19">
    <w:abstractNumId w:val="1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47D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4E2B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1B5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1E58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2A50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C73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60E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0A3B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B90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B571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5D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20B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character" w:customStyle="1" w:styleId="af2">
    <w:name w:val="Гипертекстовая ссылка"/>
    <w:basedOn w:val="a0"/>
    <w:uiPriority w:val="99"/>
    <w:rsid w:val="00880A3B"/>
    <w:rPr>
      <w:color w:val="106BBE"/>
    </w:rPr>
  </w:style>
  <w:style w:type="character" w:customStyle="1" w:styleId="apple-converted-space">
    <w:name w:val="apple-converted-space"/>
    <w:basedOn w:val="a0"/>
    <w:rsid w:val="00880A3B"/>
  </w:style>
  <w:style w:type="character" w:styleId="af3">
    <w:name w:val="Emphasis"/>
    <w:basedOn w:val="a0"/>
    <w:uiPriority w:val="20"/>
    <w:qFormat/>
    <w:rsid w:val="00880A3B"/>
    <w:rPr>
      <w:i/>
      <w:iCs/>
    </w:rPr>
  </w:style>
  <w:style w:type="paragraph" w:customStyle="1" w:styleId="s3">
    <w:name w:val="s_3"/>
    <w:basedOn w:val="a"/>
    <w:rsid w:val="00880A3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C9BED-BB79-4F25-A9CB-02F67C90A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3157</Words>
  <Characters>23444</Characters>
  <Application>Microsoft Office Word</Application>
  <DocSecurity>0</DocSecurity>
  <Lines>195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18</cp:revision>
  <cp:lastPrinted>2025-06-25T05:05:00Z</cp:lastPrinted>
  <dcterms:created xsi:type="dcterms:W3CDTF">2024-05-16T04:06:00Z</dcterms:created>
  <dcterms:modified xsi:type="dcterms:W3CDTF">2025-06-25T05:05:00Z</dcterms:modified>
</cp:coreProperties>
</file>